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w:t>
      </w:r>
      <w:r w:rsidR="009921AA" w:rsidRPr="00212C1F">
        <w:rPr>
          <w:rFonts w:cs="Arial"/>
          <w:bCs/>
          <w:sz w:val="28"/>
        </w:rPr>
        <w:t>Ad-Hoc Meeting 1901</w:t>
      </w:r>
      <w:r w:rsidR="00FA6ADC" w:rsidRPr="00346457">
        <w:rPr>
          <w:rFonts w:cs="Arial"/>
          <w:bCs/>
          <w:sz w:val="28"/>
        </w:rPr>
        <w:t xml:space="preserve"> </w:t>
      </w:r>
      <w:r w:rsidR="005203DE" w:rsidRPr="00346457">
        <w:rPr>
          <w:rFonts w:cs="Arial"/>
          <w:bCs/>
          <w:sz w:val="28"/>
          <w:szCs w:val="24"/>
          <w:lang w:val="en-US" w:eastAsia="zh-TW"/>
        </w:rPr>
        <w:tab/>
      </w:r>
      <w:r w:rsidR="009F1816" w:rsidRPr="00346457">
        <w:rPr>
          <w:rFonts w:eastAsia="MS Mincho" w:cs="Arial"/>
          <w:bCs/>
          <w:sz w:val="28"/>
          <w:szCs w:val="24"/>
          <w:lang w:val="en-US"/>
        </w:rPr>
        <w:t>R1-</w:t>
      </w:r>
      <w:r w:rsidR="00094243" w:rsidRPr="00346457">
        <w:rPr>
          <w:rFonts w:eastAsia="MS Mincho" w:cs="Arial"/>
          <w:bCs/>
          <w:sz w:val="28"/>
          <w:szCs w:val="24"/>
          <w:lang w:val="en-US"/>
        </w:rPr>
        <w:t>1</w:t>
      </w:r>
      <w:r w:rsidR="008155E8">
        <w:rPr>
          <w:rFonts w:eastAsia="MS Mincho" w:cs="Arial"/>
          <w:bCs/>
          <w:sz w:val="28"/>
          <w:szCs w:val="24"/>
          <w:lang w:val="en-US"/>
        </w:rPr>
        <w:t>900214</w:t>
      </w:r>
      <w:r w:rsidR="00094243" w:rsidRPr="00346457" w:rsidDel="009F1816">
        <w:rPr>
          <w:rFonts w:eastAsia="MS Mincho" w:cs="Arial"/>
          <w:bCs/>
          <w:sz w:val="28"/>
          <w:szCs w:val="24"/>
          <w:lang w:val="en-US"/>
        </w:rPr>
        <w:t xml:space="preserve"> </w:t>
      </w:r>
    </w:p>
    <w:p w:rsidR="006517D0" w:rsidRPr="00346457" w:rsidRDefault="0009424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Taipei, Taiwan, J</w:t>
      </w:r>
      <w:r w:rsidR="00353E65">
        <w:rPr>
          <w:rFonts w:cs="Arial"/>
          <w:bCs/>
          <w:sz w:val="28"/>
        </w:rPr>
        <w:t>anuary</w:t>
      </w:r>
      <w:r w:rsidR="00FA6ADC" w:rsidRPr="00346457">
        <w:rPr>
          <w:rFonts w:cs="Arial"/>
          <w:bCs/>
          <w:sz w:val="28"/>
        </w:rPr>
        <w:t xml:space="preserve"> </w:t>
      </w:r>
      <w:r>
        <w:rPr>
          <w:rFonts w:cs="Arial"/>
          <w:bCs/>
          <w:sz w:val="28"/>
        </w:rPr>
        <w:t>21</w:t>
      </w:r>
      <w:r>
        <w:rPr>
          <w:rFonts w:cs="Arial"/>
          <w:bCs/>
          <w:sz w:val="28"/>
          <w:vertAlign w:val="superscript"/>
        </w:rPr>
        <w:t>st</w:t>
      </w:r>
      <w:r w:rsidRPr="00346457">
        <w:rPr>
          <w:rFonts w:cs="Arial"/>
          <w:bCs/>
          <w:sz w:val="28"/>
        </w:rPr>
        <w:t xml:space="preserve"> </w:t>
      </w:r>
      <w:r w:rsidR="001132EE" w:rsidRPr="00346457">
        <w:rPr>
          <w:rFonts w:cs="Arial"/>
          <w:bCs/>
          <w:sz w:val="28"/>
        </w:rPr>
        <w:t>–</w:t>
      </w:r>
      <w:r w:rsidR="00FA6ADC" w:rsidRPr="00346457">
        <w:rPr>
          <w:rFonts w:cs="Arial"/>
          <w:bCs/>
          <w:sz w:val="28"/>
        </w:rPr>
        <w:t xml:space="preserve"> </w:t>
      </w:r>
      <w:r>
        <w:rPr>
          <w:rFonts w:cs="Arial"/>
          <w:bCs/>
          <w:sz w:val="28"/>
        </w:rPr>
        <w:t>25</w:t>
      </w:r>
      <w:r w:rsidRPr="00346457">
        <w:rPr>
          <w:rFonts w:cs="Arial"/>
          <w:bCs/>
          <w:sz w:val="28"/>
          <w:vertAlign w:val="superscript"/>
        </w:rPr>
        <w:t>th</w:t>
      </w:r>
      <w:r w:rsidR="001132EE" w:rsidRPr="00346457">
        <w:rPr>
          <w:rFonts w:cs="Arial"/>
          <w:bCs/>
          <w:sz w:val="28"/>
        </w:rPr>
        <w:t>, 201</w:t>
      </w:r>
      <w:r w:rsidR="00353E65">
        <w:rPr>
          <w:rFonts w:cs="Arial"/>
          <w:bCs/>
          <w:sz w:val="28"/>
        </w:rPr>
        <w:t>9</w:t>
      </w:r>
      <w:r w:rsidR="00297FB4" w:rsidRPr="00346457">
        <w:rPr>
          <w:rFonts w:cs="Arial"/>
          <w:bCs/>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7264F7">
        <w:rPr>
          <w:rFonts w:cs="Arial"/>
          <w:bCs/>
          <w:sz w:val="28"/>
          <w:szCs w:val="24"/>
          <w:lang w:val="en-US" w:eastAsia="zh-TW"/>
        </w:rPr>
        <w:t>6.</w:t>
      </w:r>
      <w:r w:rsidR="00C65814">
        <w:rPr>
          <w:rFonts w:cs="Arial"/>
          <w:bCs/>
          <w:sz w:val="28"/>
          <w:szCs w:val="24"/>
          <w:lang w:val="en-US" w:eastAsia="zh-TW"/>
        </w:rPr>
        <w:t>4</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346457"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346457">
        <w:rPr>
          <w:rFonts w:eastAsia="MS Mincho" w:cs="Arial"/>
          <w:bCs/>
          <w:sz w:val="28"/>
          <w:szCs w:val="24"/>
          <w:lang w:val="en-US"/>
        </w:rPr>
        <w:t>Title:</w:t>
      </w:r>
      <w:r w:rsidRPr="00346457">
        <w:rPr>
          <w:rFonts w:cs="Arial"/>
          <w:bCs/>
          <w:sz w:val="28"/>
          <w:szCs w:val="24"/>
          <w:lang w:val="en-US" w:eastAsia="zh-TW"/>
        </w:rPr>
        <w:t xml:space="preserve"> </w:t>
      </w:r>
      <w:r w:rsidR="008155E8" w:rsidRPr="008155E8">
        <w:rPr>
          <w:rFonts w:cs="Arial"/>
          <w:bCs/>
          <w:sz w:val="28"/>
          <w:szCs w:val="24"/>
          <w:lang w:val="en-US" w:eastAsia="zh-TW"/>
        </w:rPr>
        <w:t>Intra-UE multiplexing and prioritization between mixed traffic priorities</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E7199" w:rsidRDefault="003E7199" w:rsidP="0032654D">
      <w:pPr>
        <w:spacing w:after="0"/>
        <w:jc w:val="both"/>
        <w:rPr>
          <w:rFonts w:eastAsia="MS Mincho"/>
          <w:lang w:eastAsia="ja-JP"/>
        </w:rPr>
      </w:pPr>
      <w:r w:rsidRPr="003E7199">
        <w:rPr>
          <w:rFonts w:eastAsia="MS Mincho"/>
          <w:lang w:eastAsia="ja-JP"/>
        </w:rPr>
        <w:t>RAN2 has discussed</w:t>
      </w:r>
      <w:r w:rsidR="0032654D">
        <w:rPr>
          <w:rFonts w:eastAsia="MS Mincho"/>
          <w:lang w:eastAsia="ja-JP"/>
        </w:rPr>
        <w:t xml:space="preserve"> and identified a few targeted i</w:t>
      </w:r>
      <w:r w:rsidRPr="003E7199">
        <w:rPr>
          <w:rFonts w:eastAsia="MS Mincho"/>
          <w:lang w:eastAsia="ja-JP"/>
        </w:rPr>
        <w:t xml:space="preserve">ntra-UE prioritization/multiplexing scenarios for further study. It is RAN2 understanding that RAN1 should be involved in the study of all these scenarios, since the mechanisms such as pre-emption and the relevant UE </w:t>
      </w:r>
      <w:r w:rsidR="00866A57" w:rsidRPr="003E7199">
        <w:rPr>
          <w:rFonts w:eastAsia="MS Mincho"/>
          <w:lang w:eastAsia="ja-JP"/>
        </w:rPr>
        <w:t>behaviour</w:t>
      </w:r>
      <w:r w:rsidRPr="003E7199">
        <w:rPr>
          <w:rFonts w:eastAsia="MS Mincho"/>
          <w:lang w:eastAsia="ja-JP"/>
        </w:rPr>
        <w:t xml:space="preserve"> should be examined by RAN1. The five prioritized scenarios include the following:</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#1: Intra-UE DL Prioritization</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#2: Intra-UE UL Prioritization – Resource Conflict between Configured and Dynamic Grant</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#3: Intra-UE UL Prioritization – Resource Conflict between Dynamic Grants</w:t>
      </w:r>
    </w:p>
    <w:p w:rsidR="00960A10"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#4: Intra-UE UL Prioritization – Resource Conflict between Control Channel and Control Channel</w:t>
      </w:r>
    </w:p>
    <w:p w:rsidR="003E7199" w:rsidRPr="003E7199" w:rsidRDefault="00960A10" w:rsidP="0032654D">
      <w:pPr>
        <w:pStyle w:val="ListParagraph"/>
        <w:numPr>
          <w:ilvl w:val="0"/>
          <w:numId w:val="3"/>
        </w:numPr>
        <w:spacing w:after="0"/>
        <w:jc w:val="both"/>
        <w:rPr>
          <w:rFonts w:eastAsia="MS Mincho"/>
          <w:lang w:eastAsia="ja-JP"/>
        </w:rPr>
      </w:pPr>
      <w:r w:rsidRPr="003E7199">
        <w:rPr>
          <w:rFonts w:eastAsia="MS Mincho"/>
          <w:lang w:eastAsia="ja-JP"/>
        </w:rPr>
        <w:t>Scenario #5: Intra-UE UL Prioritization – Resource Conflict between Control Channel and Data Channel</w:t>
      </w:r>
    </w:p>
    <w:p w:rsidR="003E7199" w:rsidRPr="003E7199" w:rsidRDefault="003E7199" w:rsidP="0032654D">
      <w:pPr>
        <w:spacing w:after="0"/>
        <w:jc w:val="both"/>
        <w:rPr>
          <w:rFonts w:eastAsia="MS Mincho"/>
          <w:lang w:eastAsia="ja-JP"/>
        </w:rPr>
      </w:pPr>
      <w:r w:rsidRPr="003E7199">
        <w:rPr>
          <w:rFonts w:eastAsia="MS Mincho"/>
          <w:lang w:eastAsia="ja-JP"/>
        </w:rPr>
        <w:t>In addition, there was some support in RAN2 to study the following two scenarios:</w:t>
      </w:r>
    </w:p>
    <w:p w:rsidR="003E7199" w:rsidRPr="003E7199" w:rsidRDefault="003E7199" w:rsidP="0032654D">
      <w:pPr>
        <w:pStyle w:val="ListParagraph"/>
        <w:numPr>
          <w:ilvl w:val="0"/>
          <w:numId w:val="4"/>
        </w:numPr>
        <w:spacing w:after="0"/>
        <w:jc w:val="both"/>
        <w:rPr>
          <w:rFonts w:eastAsia="MS Mincho"/>
          <w:lang w:eastAsia="ja-JP"/>
        </w:rPr>
      </w:pPr>
      <w:r w:rsidRPr="003E7199">
        <w:rPr>
          <w:rFonts w:eastAsia="MS Mincho"/>
          <w:lang w:eastAsia="ja-JP"/>
        </w:rPr>
        <w:t>Scenario 6: Intra-UE UL Prioritization – CA-based Concurrent Transmission with Power Limitation</w:t>
      </w:r>
    </w:p>
    <w:p w:rsidR="003E7199" w:rsidRPr="003E7199" w:rsidRDefault="003E7199" w:rsidP="0032654D">
      <w:pPr>
        <w:pStyle w:val="ListParagraph"/>
        <w:numPr>
          <w:ilvl w:val="0"/>
          <w:numId w:val="4"/>
        </w:numPr>
        <w:spacing w:after="0"/>
        <w:jc w:val="both"/>
        <w:rPr>
          <w:rFonts w:eastAsia="MS Mincho"/>
          <w:lang w:eastAsia="ja-JP"/>
        </w:rPr>
      </w:pPr>
      <w:r w:rsidRPr="003E7199">
        <w:rPr>
          <w:rFonts w:eastAsia="MS Mincho"/>
          <w:lang w:eastAsia="ja-JP"/>
        </w:rPr>
        <w:t>Scenario 7: Intra-UE UL Prioritization – Power Control for Traffics with Different Priorities</w:t>
      </w:r>
    </w:p>
    <w:p w:rsidR="00960A10" w:rsidRDefault="003E7199" w:rsidP="0032654D">
      <w:pPr>
        <w:spacing w:after="120"/>
        <w:jc w:val="both"/>
        <w:rPr>
          <w:rFonts w:eastAsia="MS Mincho"/>
          <w:lang w:eastAsia="ja-JP"/>
        </w:rPr>
      </w:pPr>
      <w:r w:rsidRPr="003E7199">
        <w:rPr>
          <w:rFonts w:eastAsia="MS Mincho"/>
          <w:lang w:eastAsia="ja-JP"/>
        </w:rPr>
        <w:t>In RAN2’s understanding, both of these two additional scenarios have only impacts to RAN1</w:t>
      </w:r>
      <w:r w:rsidR="000E3AAB">
        <w:rPr>
          <w:rFonts w:eastAsia="MS Mincho"/>
          <w:lang w:eastAsia="ja-JP"/>
        </w:rPr>
        <w:t xml:space="preserve"> </w:t>
      </w:r>
      <w:r w:rsidR="000E3AAB">
        <w:rPr>
          <w:rFonts w:eastAsia="MS Mincho"/>
          <w:lang w:eastAsia="ja-JP"/>
        </w:rPr>
        <w:fldChar w:fldCharType="begin"/>
      </w:r>
      <w:r w:rsidR="000E3AAB">
        <w:rPr>
          <w:rFonts w:eastAsia="MS Mincho"/>
          <w:lang w:eastAsia="ja-JP"/>
        </w:rPr>
        <w:instrText xml:space="preserve"> REF _Ref535010029 \r \h </w:instrText>
      </w:r>
      <w:r w:rsidR="000E3AAB">
        <w:rPr>
          <w:rFonts w:eastAsia="MS Mincho"/>
          <w:lang w:eastAsia="ja-JP"/>
        </w:rPr>
      </w:r>
      <w:r w:rsidR="000E3AAB">
        <w:rPr>
          <w:rFonts w:eastAsia="MS Mincho"/>
          <w:lang w:eastAsia="ja-JP"/>
        </w:rPr>
        <w:fldChar w:fldCharType="separate"/>
      </w:r>
      <w:r w:rsidR="000E3AAB">
        <w:rPr>
          <w:rFonts w:eastAsia="MS Mincho"/>
          <w:lang w:eastAsia="ja-JP"/>
        </w:rPr>
        <w:t>[1]</w:t>
      </w:r>
      <w:r w:rsidR="000E3AAB">
        <w:rPr>
          <w:rFonts w:eastAsia="MS Mincho"/>
          <w:lang w:eastAsia="ja-JP"/>
        </w:rPr>
        <w:fldChar w:fldCharType="end"/>
      </w:r>
      <w:r w:rsidR="000E3AAB">
        <w:rPr>
          <w:rFonts w:eastAsia="MS Mincho"/>
          <w:lang w:eastAsia="ja-JP"/>
        </w:rPr>
        <w:fldChar w:fldCharType="begin"/>
      </w:r>
      <w:r w:rsidR="000E3AAB">
        <w:rPr>
          <w:rFonts w:eastAsia="MS Mincho"/>
          <w:lang w:eastAsia="ja-JP"/>
        </w:rPr>
        <w:instrText xml:space="preserve"> REF _Ref535010031 \r \h </w:instrText>
      </w:r>
      <w:r w:rsidR="000E3AAB">
        <w:rPr>
          <w:rFonts w:eastAsia="MS Mincho"/>
          <w:lang w:eastAsia="ja-JP"/>
        </w:rPr>
      </w:r>
      <w:r w:rsidR="000E3AAB">
        <w:rPr>
          <w:rFonts w:eastAsia="MS Mincho"/>
          <w:lang w:eastAsia="ja-JP"/>
        </w:rPr>
        <w:fldChar w:fldCharType="separate"/>
      </w:r>
      <w:r w:rsidR="000E3AAB">
        <w:rPr>
          <w:rFonts w:eastAsia="MS Mincho"/>
          <w:lang w:eastAsia="ja-JP"/>
        </w:rPr>
        <w:t>[2]</w:t>
      </w:r>
      <w:r w:rsidR="000E3AAB">
        <w:rPr>
          <w:rFonts w:eastAsia="MS Mincho"/>
          <w:lang w:eastAsia="ja-JP"/>
        </w:rPr>
        <w:fldChar w:fldCharType="end"/>
      </w:r>
      <w:r w:rsidRPr="003E7199">
        <w:rPr>
          <w:rFonts w:eastAsia="MS Mincho"/>
          <w:lang w:eastAsia="ja-JP"/>
        </w:rPr>
        <w:t>.</w:t>
      </w:r>
    </w:p>
    <w:p w:rsidR="003E7199" w:rsidRPr="008B3291" w:rsidRDefault="003E7199" w:rsidP="0032654D">
      <w:pPr>
        <w:spacing w:after="120"/>
        <w:jc w:val="both"/>
        <w:rPr>
          <w:rFonts w:eastAsia="MS Mincho"/>
          <w:lang w:eastAsia="ja-JP"/>
        </w:rPr>
      </w:pPr>
      <w:r>
        <w:rPr>
          <w:rFonts w:eastAsia="MS Mincho"/>
          <w:lang w:eastAsia="ja-JP"/>
        </w:rPr>
        <w:t>This contribution initiates thoughts on the means of prioritization and the selection of</w:t>
      </w:r>
      <w:r w:rsidR="005E17D2">
        <w:rPr>
          <w:rFonts w:eastAsia="MS Mincho"/>
          <w:lang w:eastAsia="ja-JP"/>
        </w:rPr>
        <w:t xml:space="preserve"> behaviour for these scenarios, as well as the preliminary assumptions that can be bade on the traffic models for assessing spectral efficiency</w:t>
      </w:r>
      <w:r w:rsidR="004314B8">
        <w:rPr>
          <w:rFonts w:eastAsia="MS Mincho"/>
          <w:lang w:eastAsia="ja-JP"/>
        </w:rPr>
        <w:t xml:space="preserve"> of each solution</w:t>
      </w:r>
      <w:r w:rsidR="005E17D2">
        <w:rPr>
          <w:rFonts w:eastAsia="MS Mincho"/>
          <w:lang w:eastAsia="ja-JP"/>
        </w:rPr>
        <w:t>.</w:t>
      </w:r>
    </w:p>
    <w:p w:rsidR="00850289" w:rsidRDefault="008155E8" w:rsidP="00255841">
      <w:pPr>
        <w:pStyle w:val="Heading1"/>
        <w:ind w:left="431" w:hanging="431"/>
        <w:rPr>
          <w:lang w:eastAsia="ko-KR"/>
        </w:rPr>
      </w:pPr>
      <w:r>
        <w:rPr>
          <w:lang w:eastAsia="ko-KR"/>
        </w:rPr>
        <w:t>Discussion</w:t>
      </w:r>
    </w:p>
    <w:p w:rsidR="005A0B9B" w:rsidRPr="00866A57" w:rsidRDefault="00866A57" w:rsidP="005A0B9B">
      <w:pPr>
        <w:spacing w:after="120"/>
        <w:jc w:val="both"/>
        <w:rPr>
          <w:rFonts w:eastAsiaTheme="minorEastAsia"/>
          <w:lang w:eastAsia="zh-CN"/>
        </w:rPr>
      </w:pPr>
      <w:r w:rsidRPr="00866A57">
        <w:rPr>
          <w:rFonts w:eastAsiaTheme="minorEastAsia"/>
          <w:lang w:eastAsia="zh-CN"/>
        </w:rPr>
        <w:t>Before prioritization rules can be analysed for each resource conflict scenario, it is necessary to address the affordable means for prioritization, and the preliminary assumption</w:t>
      </w:r>
      <w:r>
        <w:rPr>
          <w:rFonts w:eastAsiaTheme="minorEastAsia"/>
          <w:lang w:eastAsia="zh-CN"/>
        </w:rPr>
        <w:t>s</w:t>
      </w:r>
      <w:r w:rsidRPr="00866A57">
        <w:rPr>
          <w:rFonts w:eastAsiaTheme="minorEastAsia"/>
          <w:lang w:eastAsia="zh-CN"/>
        </w:rPr>
        <w:t xml:space="preserve"> on the traffic that impact on the expectable gains in opting for one solution over the other.</w:t>
      </w:r>
      <w:r>
        <w:rPr>
          <w:rFonts w:eastAsiaTheme="minorEastAsia"/>
          <w:lang w:eastAsia="zh-CN"/>
        </w:rPr>
        <w:t xml:space="preserve"> These means and assumptions can serve as a common basis for the discussion of all the scenarios.</w:t>
      </w:r>
    </w:p>
    <w:p w:rsidR="00841D8C" w:rsidRPr="00346457" w:rsidRDefault="00866A57" w:rsidP="00E02C0D">
      <w:pPr>
        <w:pStyle w:val="Heading2"/>
        <w:spacing w:before="240"/>
        <w:ind w:left="578" w:hanging="578"/>
        <w:rPr>
          <w:lang w:eastAsia="ko-KR"/>
        </w:rPr>
      </w:pPr>
      <w:r>
        <w:rPr>
          <w:lang w:eastAsia="ko-KR"/>
        </w:rPr>
        <w:t>Means for prioritization</w:t>
      </w:r>
    </w:p>
    <w:p w:rsidR="00D5318B" w:rsidRDefault="00866A57" w:rsidP="00D5318B">
      <w:pPr>
        <w:spacing w:after="120"/>
        <w:jc w:val="both"/>
        <w:rPr>
          <w:rFonts w:eastAsiaTheme="minorEastAsia"/>
          <w:lang w:eastAsia="zh-CN"/>
        </w:rPr>
      </w:pPr>
      <w:r>
        <w:rPr>
          <w:rFonts w:eastAsiaTheme="minorEastAsia"/>
          <w:lang w:eastAsia="zh-CN"/>
        </w:rPr>
        <w:t xml:space="preserve">Means for prioritization can range from simply dropping an already scheduled or on-going transmission, through </w:t>
      </w:r>
      <w:r w:rsidR="00744B6A">
        <w:rPr>
          <w:rFonts w:eastAsiaTheme="minorEastAsia"/>
          <w:lang w:eastAsia="zh-CN"/>
        </w:rPr>
        <w:t>stopping-and-</w:t>
      </w:r>
      <w:r>
        <w:rPr>
          <w:rFonts w:eastAsiaTheme="minorEastAsia"/>
          <w:lang w:eastAsia="zh-CN"/>
        </w:rPr>
        <w:t>delaying it</w:t>
      </w:r>
      <w:r w:rsidR="00744B6A">
        <w:rPr>
          <w:rFonts w:eastAsiaTheme="minorEastAsia"/>
          <w:lang w:eastAsia="zh-CN"/>
        </w:rPr>
        <w:t>,</w:t>
      </w:r>
      <w:r>
        <w:rPr>
          <w:rFonts w:eastAsiaTheme="minorEastAsia"/>
          <w:lang w:eastAsia="zh-CN"/>
        </w:rPr>
        <w:t xml:space="preserve"> or puncturing it by a higher priority transmission, to guarantee the latency requirements of the latter one. The appropriate solution can be selected by weighing the </w:t>
      </w:r>
      <w:r w:rsidR="00D5318B">
        <w:rPr>
          <w:rFonts w:eastAsiaTheme="minorEastAsia"/>
          <w:lang w:eastAsia="zh-CN"/>
        </w:rPr>
        <w:t>impact</w:t>
      </w:r>
      <w:r>
        <w:rPr>
          <w:rFonts w:eastAsiaTheme="minorEastAsia"/>
          <w:lang w:eastAsia="zh-CN"/>
        </w:rPr>
        <w:t xml:space="preserve"> on spectral efficiency </w:t>
      </w:r>
      <w:r w:rsidR="00D5318B">
        <w:rPr>
          <w:rFonts w:eastAsiaTheme="minorEastAsia"/>
          <w:lang w:eastAsia="zh-CN"/>
        </w:rPr>
        <w:t xml:space="preserve">vs. complexity. In terms of complexity, UE hardware complexity shall be considered first and foremost, but algorithmic and standardization complexity is also relevant.    </w:t>
      </w:r>
    </w:p>
    <w:p w:rsidR="00D5318B" w:rsidRPr="00744B6A" w:rsidRDefault="00D5318B" w:rsidP="0032654D">
      <w:pPr>
        <w:spacing w:after="0"/>
        <w:jc w:val="both"/>
        <w:rPr>
          <w:rFonts w:eastAsiaTheme="minorEastAsia"/>
          <w:b/>
          <w:i/>
          <w:lang w:eastAsia="zh-CN"/>
        </w:rPr>
      </w:pPr>
      <w:r w:rsidRPr="00744B6A">
        <w:rPr>
          <w:rFonts w:eastAsiaTheme="minorEastAsia"/>
          <w:b/>
          <w:i/>
          <w:lang w:eastAsia="zh-CN"/>
        </w:rPr>
        <w:t>Proposal</w:t>
      </w:r>
      <w:r w:rsidR="00853D38">
        <w:rPr>
          <w:rFonts w:eastAsiaTheme="minorEastAsia"/>
          <w:b/>
          <w:i/>
          <w:lang w:eastAsia="zh-CN"/>
        </w:rPr>
        <w:t xml:space="preserve"> 1</w:t>
      </w:r>
      <w:r w:rsidR="00866A57" w:rsidRPr="00744B6A">
        <w:rPr>
          <w:rFonts w:eastAsiaTheme="minorEastAsia"/>
          <w:b/>
          <w:i/>
          <w:lang w:eastAsia="zh-CN"/>
        </w:rPr>
        <w:t xml:space="preserve">: </w:t>
      </w:r>
      <w:r w:rsidRPr="00744B6A">
        <w:rPr>
          <w:rFonts w:eastAsiaTheme="minorEastAsia"/>
          <w:b/>
          <w:i/>
          <w:lang w:eastAsia="zh-CN"/>
        </w:rPr>
        <w:t>Hardware and algorithmic complexity of potential prioritization means should be evaluated. These means could involve:</w:t>
      </w:r>
    </w:p>
    <w:p w:rsidR="00866A57" w:rsidRPr="00744B6A" w:rsidRDefault="00D5318B" w:rsidP="0032654D">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 transmission</w:t>
      </w:r>
    </w:p>
    <w:p w:rsidR="00D5318B" w:rsidRPr="00744B6A" w:rsidRDefault="00D5318B" w:rsidP="0032654D">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and delaying a transmission</w:t>
      </w:r>
    </w:p>
    <w:p w:rsidR="00744B6A" w:rsidRPr="00744B6A" w:rsidRDefault="00D5318B" w:rsidP="00C774F2">
      <w:pPr>
        <w:pStyle w:val="ListParagraph"/>
        <w:numPr>
          <w:ilvl w:val="0"/>
          <w:numId w:val="5"/>
        </w:numPr>
        <w:spacing w:after="120"/>
        <w:jc w:val="both"/>
        <w:rPr>
          <w:rFonts w:eastAsiaTheme="minorEastAsia"/>
          <w:b/>
          <w:i/>
          <w:lang w:eastAsia="zh-CN"/>
        </w:rPr>
      </w:pPr>
      <w:r w:rsidRPr="00744B6A">
        <w:rPr>
          <w:rFonts w:eastAsiaTheme="minorEastAsia"/>
          <w:b/>
          <w:i/>
          <w:lang w:eastAsia="zh-CN"/>
        </w:rPr>
        <w:t xml:space="preserve">Puncturing </w:t>
      </w:r>
      <w:r w:rsidR="00E02C0D">
        <w:rPr>
          <w:rFonts w:eastAsiaTheme="minorEastAsia"/>
          <w:b/>
          <w:i/>
          <w:lang w:eastAsia="zh-CN"/>
        </w:rPr>
        <w:t>one</w:t>
      </w:r>
      <w:r w:rsidR="00F06F30">
        <w:rPr>
          <w:rFonts w:eastAsiaTheme="minorEastAsia"/>
          <w:b/>
          <w:i/>
          <w:lang w:eastAsia="zh-CN"/>
        </w:rPr>
        <w:t xml:space="preserve"> (or more)</w:t>
      </w:r>
      <w:r w:rsidR="00E02C0D">
        <w:rPr>
          <w:rFonts w:eastAsiaTheme="minorEastAsia"/>
          <w:b/>
          <w:i/>
          <w:lang w:eastAsia="zh-CN"/>
        </w:rPr>
        <w:t xml:space="preserve"> OFDM symbol</w:t>
      </w:r>
      <w:r w:rsidR="00F06F30">
        <w:rPr>
          <w:rFonts w:eastAsiaTheme="minorEastAsia"/>
          <w:b/>
          <w:i/>
          <w:lang w:eastAsia="zh-CN"/>
        </w:rPr>
        <w:t>(s)</w:t>
      </w:r>
      <w:r w:rsidR="00E02C0D">
        <w:rPr>
          <w:rFonts w:eastAsiaTheme="minorEastAsia"/>
          <w:b/>
          <w:i/>
          <w:lang w:eastAsia="zh-CN"/>
        </w:rPr>
        <w:t xml:space="preserve"> of </w:t>
      </w:r>
      <w:r w:rsidRPr="00744B6A">
        <w:rPr>
          <w:rFonts w:eastAsiaTheme="minorEastAsia"/>
          <w:b/>
          <w:i/>
          <w:lang w:eastAsia="zh-CN"/>
        </w:rPr>
        <w:t>PUCCH</w:t>
      </w:r>
      <w:r w:rsidR="00F06F30">
        <w:rPr>
          <w:rFonts w:eastAsiaTheme="minorEastAsia"/>
          <w:b/>
          <w:i/>
          <w:lang w:eastAsia="zh-CN"/>
        </w:rPr>
        <w:t>/PUSCH</w:t>
      </w:r>
      <w:r w:rsidRPr="00744B6A">
        <w:rPr>
          <w:rFonts w:eastAsiaTheme="minorEastAsia"/>
          <w:b/>
          <w:i/>
          <w:lang w:eastAsia="zh-CN"/>
        </w:rPr>
        <w:t xml:space="preserve"> by </w:t>
      </w:r>
      <w:r w:rsidR="00F06F30">
        <w:rPr>
          <w:rFonts w:eastAsiaTheme="minorEastAsia"/>
          <w:b/>
          <w:i/>
          <w:lang w:eastAsia="zh-CN"/>
        </w:rPr>
        <w:t xml:space="preserve">URLLC </w:t>
      </w:r>
      <w:r w:rsidRPr="00744B6A">
        <w:rPr>
          <w:rFonts w:eastAsiaTheme="minorEastAsia"/>
          <w:b/>
          <w:i/>
          <w:lang w:eastAsia="zh-CN"/>
        </w:rPr>
        <w:t>PUCCH</w:t>
      </w:r>
    </w:p>
    <w:p w:rsidR="00E02C0D" w:rsidRDefault="00E02C0D" w:rsidP="00F06F30">
      <w:pPr>
        <w:spacing w:after="120"/>
        <w:jc w:val="both"/>
        <w:rPr>
          <w:rFonts w:eastAsiaTheme="minorEastAsia"/>
          <w:lang w:eastAsia="zh-CN"/>
        </w:rPr>
      </w:pPr>
      <w:r>
        <w:rPr>
          <w:rFonts w:eastAsiaTheme="minorEastAsia"/>
          <w:lang w:eastAsia="zh-CN"/>
        </w:rPr>
        <w:t xml:space="preserve">For now, we make the </w:t>
      </w:r>
      <w:r w:rsidR="00F06F30">
        <w:rPr>
          <w:rFonts w:eastAsiaTheme="minorEastAsia"/>
          <w:lang w:eastAsia="zh-CN"/>
        </w:rPr>
        <w:t>assumption that a</w:t>
      </w:r>
      <w:r w:rsidRPr="00744B6A">
        <w:rPr>
          <w:rFonts w:eastAsiaTheme="minorEastAsia"/>
          <w:lang w:eastAsia="zh-CN"/>
        </w:rPr>
        <w:t>bortion of an already scheduled or on-going transmission is feasible</w:t>
      </w:r>
      <w:r w:rsidR="005F2978">
        <w:rPr>
          <w:rFonts w:eastAsiaTheme="minorEastAsia"/>
          <w:lang w:eastAsia="zh-CN"/>
        </w:rPr>
        <w:t xml:space="preserve"> within some time limits</w:t>
      </w:r>
      <w:r w:rsidR="00F06F30">
        <w:rPr>
          <w:rFonts w:eastAsiaTheme="minorEastAsia"/>
          <w:lang w:eastAsia="zh-CN"/>
        </w:rPr>
        <w:t>, but puncturing is not affordable.</w:t>
      </w:r>
    </w:p>
    <w:p w:rsidR="00841D8C" w:rsidRDefault="00866A57" w:rsidP="00E02C0D">
      <w:pPr>
        <w:pStyle w:val="Heading2"/>
        <w:spacing w:before="240"/>
        <w:ind w:left="578" w:hanging="578"/>
        <w:rPr>
          <w:lang w:eastAsia="ko-KR"/>
        </w:rPr>
      </w:pPr>
      <w:r>
        <w:rPr>
          <w:lang w:eastAsia="ko-KR"/>
        </w:rPr>
        <w:t>T</w:t>
      </w:r>
      <w:r w:rsidR="00841D8C">
        <w:rPr>
          <w:lang w:eastAsia="ko-KR"/>
        </w:rPr>
        <w:t xml:space="preserve">raffic </w:t>
      </w:r>
      <w:r>
        <w:rPr>
          <w:lang w:eastAsia="ko-KR"/>
        </w:rPr>
        <w:t>assumptions</w:t>
      </w:r>
    </w:p>
    <w:p w:rsidR="006D12B8" w:rsidRDefault="001B3197" w:rsidP="0032654D">
      <w:pPr>
        <w:jc w:val="both"/>
        <w:rPr>
          <w:rFonts w:eastAsiaTheme="minorEastAsia"/>
          <w:lang w:eastAsia="zh-CN"/>
        </w:rPr>
      </w:pPr>
      <w:r>
        <w:rPr>
          <w:rFonts w:eastAsiaTheme="minorEastAsia"/>
          <w:lang w:eastAsia="zh-CN"/>
        </w:rPr>
        <w:t>To assess the</w:t>
      </w:r>
      <w:r w:rsidR="00866A57">
        <w:rPr>
          <w:rFonts w:eastAsiaTheme="minorEastAsia"/>
          <w:lang w:eastAsia="zh-CN"/>
        </w:rPr>
        <w:t xml:space="preserve"> </w:t>
      </w:r>
      <w:r>
        <w:rPr>
          <w:rFonts w:eastAsiaTheme="minorEastAsia"/>
          <w:lang w:eastAsia="zh-CN"/>
        </w:rPr>
        <w:t xml:space="preserve">loss of </w:t>
      </w:r>
      <w:r w:rsidR="00866A57">
        <w:rPr>
          <w:rFonts w:eastAsiaTheme="minorEastAsia"/>
          <w:lang w:eastAsia="zh-CN"/>
        </w:rPr>
        <w:t>spectral efficiency</w:t>
      </w:r>
      <w:r>
        <w:rPr>
          <w:rFonts w:eastAsiaTheme="minorEastAsia"/>
          <w:lang w:eastAsia="zh-CN"/>
        </w:rPr>
        <w:t xml:space="preserve"> </w:t>
      </w:r>
      <w:r w:rsidR="00D74B1F">
        <w:rPr>
          <w:rFonts w:eastAsiaTheme="minorEastAsia"/>
          <w:lang w:eastAsia="zh-CN"/>
        </w:rPr>
        <w:t xml:space="preserve">resulting </w:t>
      </w:r>
      <w:r>
        <w:rPr>
          <w:rFonts w:eastAsiaTheme="minorEastAsia"/>
          <w:lang w:eastAsia="zh-CN"/>
        </w:rPr>
        <w:t>from</w:t>
      </w:r>
      <w:r w:rsidR="00D74B1F">
        <w:rPr>
          <w:rFonts w:eastAsiaTheme="minorEastAsia"/>
          <w:lang w:eastAsia="zh-CN"/>
        </w:rPr>
        <w:t xml:space="preserve"> a particular way of</w:t>
      </w:r>
      <w:r>
        <w:rPr>
          <w:rFonts w:eastAsiaTheme="minorEastAsia"/>
          <w:lang w:eastAsia="zh-CN"/>
        </w:rPr>
        <w:t xml:space="preserve"> de-</w:t>
      </w:r>
      <w:r w:rsidR="006D12B8">
        <w:rPr>
          <w:rFonts w:eastAsiaTheme="minorEastAsia"/>
          <w:lang w:eastAsia="zh-CN"/>
        </w:rPr>
        <w:t>prioritization</w:t>
      </w:r>
      <w:r>
        <w:rPr>
          <w:rFonts w:eastAsiaTheme="minorEastAsia"/>
          <w:lang w:eastAsia="zh-CN"/>
        </w:rPr>
        <w:t xml:space="preserve"> of eMBB traffic,</w:t>
      </w:r>
      <w:r w:rsidR="006D12B8">
        <w:rPr>
          <w:rFonts w:eastAsiaTheme="minorEastAsia"/>
          <w:lang w:eastAsia="zh-CN"/>
        </w:rPr>
        <w:t xml:space="preserve"> it is necessary to know the occurrence </w:t>
      </w:r>
      <w:r>
        <w:rPr>
          <w:rFonts w:eastAsiaTheme="minorEastAsia"/>
          <w:lang w:eastAsia="zh-CN"/>
        </w:rPr>
        <w:t xml:space="preserve">probability of the </w:t>
      </w:r>
      <w:r w:rsidR="00174193">
        <w:rPr>
          <w:rFonts w:eastAsiaTheme="minorEastAsia"/>
          <w:lang w:eastAsia="zh-CN"/>
        </w:rPr>
        <w:t>resource conflict</w:t>
      </w:r>
      <w:r w:rsidR="00D74B1F">
        <w:rPr>
          <w:rFonts w:eastAsiaTheme="minorEastAsia"/>
          <w:lang w:eastAsia="zh-CN"/>
        </w:rPr>
        <w:t xml:space="preserve"> between URLLC and eMBB</w:t>
      </w:r>
      <w:r w:rsidR="006D12B8">
        <w:rPr>
          <w:rFonts w:eastAsiaTheme="minorEastAsia"/>
          <w:lang w:eastAsia="zh-CN"/>
        </w:rPr>
        <w:t xml:space="preserve">. On one hand, </w:t>
      </w:r>
      <w:r w:rsidR="006D12B8">
        <w:rPr>
          <w:lang w:eastAsia="ko-KR"/>
        </w:rPr>
        <w:t>s</w:t>
      </w:r>
      <w:r w:rsidR="006D12B8" w:rsidRPr="009D5E47">
        <w:rPr>
          <w:lang w:eastAsia="ko-KR"/>
        </w:rPr>
        <w:t xml:space="preserve">pectral efficiency is a </w:t>
      </w:r>
      <w:r w:rsidR="006D12B8">
        <w:rPr>
          <w:lang w:eastAsia="ko-KR"/>
        </w:rPr>
        <w:t>negligible</w:t>
      </w:r>
      <w:r w:rsidR="006D12B8" w:rsidRPr="009D5E47">
        <w:rPr>
          <w:lang w:eastAsia="ko-KR"/>
        </w:rPr>
        <w:t xml:space="preserve"> concern</w:t>
      </w:r>
      <w:r w:rsidR="006D12B8">
        <w:rPr>
          <w:lang w:eastAsia="ko-KR"/>
        </w:rPr>
        <w:t xml:space="preserve"> if</w:t>
      </w:r>
      <w:r w:rsidR="006D12B8" w:rsidRPr="009D5E47">
        <w:rPr>
          <w:lang w:eastAsia="ko-KR"/>
        </w:rPr>
        <w:t xml:space="preserve"> de-prioritization of eMBB can contribute less than 1% contributed to eMBB budget of BLER&lt;10% </w:t>
      </w:r>
      <w:r w:rsidR="006D12B8" w:rsidRPr="009D5E47">
        <w:rPr>
          <w:lang w:eastAsia="ko-KR"/>
        </w:rPr>
        <w:lastRenderedPageBreak/>
        <w:t>of single transmission</w:t>
      </w:r>
      <w:r w:rsidR="006D12B8">
        <w:rPr>
          <w:lang w:eastAsia="ko-KR"/>
        </w:rPr>
        <w:t>.</w:t>
      </w:r>
      <w:r w:rsidR="0032654D">
        <w:rPr>
          <w:lang w:eastAsia="ko-KR"/>
        </w:rPr>
        <w:t xml:space="preserve"> </w:t>
      </w:r>
      <w:r w:rsidR="006D12B8">
        <w:rPr>
          <w:rFonts w:eastAsiaTheme="minorEastAsia"/>
          <w:lang w:eastAsia="zh-CN"/>
        </w:rPr>
        <w:t xml:space="preserve">On the other hand, if URLLC transmission can fail even in a low-probability corner case, classified as a sporadic event, the targeted </w:t>
      </w:r>
      <w:r w:rsidR="006D12B8" w:rsidRPr="009D5E47">
        <w:rPr>
          <w:lang w:eastAsia="ko-KR"/>
        </w:rPr>
        <w:t>99.9999% reliability within 1 ms latency</w:t>
      </w:r>
      <w:r w:rsidR="006D12B8">
        <w:rPr>
          <w:lang w:eastAsia="ko-KR"/>
        </w:rPr>
        <w:t xml:space="preserve"> might not be met.</w:t>
      </w:r>
      <w:r w:rsidR="006D12B8">
        <w:rPr>
          <w:rFonts w:eastAsiaTheme="minorEastAsia"/>
          <w:lang w:eastAsia="zh-CN"/>
        </w:rPr>
        <w:t xml:space="preserve"> </w:t>
      </w:r>
    </w:p>
    <w:p w:rsidR="00866A57" w:rsidRDefault="006D12B8" w:rsidP="0032654D">
      <w:pPr>
        <w:spacing w:after="0"/>
        <w:jc w:val="both"/>
        <w:rPr>
          <w:rFonts w:eastAsiaTheme="minorEastAsia"/>
          <w:lang w:eastAsia="zh-CN"/>
        </w:rPr>
      </w:pPr>
      <w:r>
        <w:rPr>
          <w:rFonts w:eastAsiaTheme="minorEastAsia"/>
          <w:lang w:eastAsia="zh-CN"/>
        </w:rPr>
        <w:t xml:space="preserve">The following evaluation test scenarios have been agreed </w:t>
      </w:r>
      <w:r w:rsidR="001B3197">
        <w:rPr>
          <w:rFonts w:eastAsiaTheme="minorEastAsia"/>
          <w:lang w:eastAsia="zh-CN"/>
        </w:rPr>
        <w:t>on, and represent two extremes</w:t>
      </w:r>
      <w:r>
        <w:rPr>
          <w:rFonts w:eastAsiaTheme="minorEastAsia"/>
          <w:lang w:eastAsia="zh-CN"/>
        </w:rPr>
        <w:t xml:space="preserve">: </w:t>
      </w:r>
    </w:p>
    <w:p w:rsidR="009D5E47" w:rsidRDefault="009D5E47" w:rsidP="0032654D">
      <w:pPr>
        <w:pStyle w:val="ListParagraph"/>
        <w:numPr>
          <w:ilvl w:val="0"/>
          <w:numId w:val="6"/>
        </w:numPr>
        <w:spacing w:after="0"/>
        <w:jc w:val="both"/>
        <w:rPr>
          <w:lang w:eastAsia="ko-KR"/>
        </w:rPr>
      </w:pPr>
      <w:r w:rsidRPr="009D5E47">
        <w:rPr>
          <w:lang w:eastAsia="ko-KR"/>
        </w:rPr>
        <w:t>Factory automation: periodic, 2 ms period</w:t>
      </w:r>
    </w:p>
    <w:p w:rsidR="006D12B8" w:rsidRDefault="006D12B8" w:rsidP="0032654D">
      <w:pPr>
        <w:pStyle w:val="ListParagraph"/>
        <w:numPr>
          <w:ilvl w:val="0"/>
          <w:numId w:val="6"/>
        </w:numPr>
        <w:jc w:val="both"/>
        <w:rPr>
          <w:lang w:eastAsia="ko-KR"/>
        </w:rPr>
      </w:pPr>
      <w:r w:rsidRPr="009D5E47">
        <w:rPr>
          <w:lang w:eastAsia="ko-KR"/>
        </w:rPr>
        <w:t>Smart grid: non-deterministic, 100 ms average inter-arrival time</w:t>
      </w:r>
    </w:p>
    <w:p w:rsidR="006D12B8" w:rsidRDefault="006D12B8" w:rsidP="0032654D">
      <w:pPr>
        <w:jc w:val="both"/>
        <w:rPr>
          <w:lang w:eastAsia="ko-KR"/>
        </w:rPr>
      </w:pPr>
      <w:r w:rsidRPr="009D5E47">
        <w:rPr>
          <w:lang w:eastAsia="ko-KR"/>
        </w:rPr>
        <w:t>Agreed evaluation scenarios are not exclusive</w:t>
      </w:r>
      <w:r>
        <w:rPr>
          <w:lang w:eastAsia="ko-KR"/>
        </w:rPr>
        <w:t>:</w:t>
      </w:r>
      <w:r w:rsidRPr="009D5E47">
        <w:rPr>
          <w:lang w:eastAsia="ko-KR"/>
        </w:rPr>
        <w:t xml:space="preserve"> worse or combined </w:t>
      </w:r>
      <w:r w:rsidR="001B3197">
        <w:rPr>
          <w:lang w:eastAsia="ko-KR"/>
        </w:rPr>
        <w:t xml:space="preserve">traffic </w:t>
      </w:r>
      <w:r w:rsidRPr="009D5E47">
        <w:rPr>
          <w:lang w:eastAsia="ko-KR"/>
        </w:rPr>
        <w:t>scenarios may exist, but</w:t>
      </w:r>
      <w:r>
        <w:rPr>
          <w:lang w:eastAsia="ko-KR"/>
        </w:rPr>
        <w:t xml:space="preserve"> </w:t>
      </w:r>
      <w:r w:rsidRPr="009D5E47">
        <w:rPr>
          <w:lang w:eastAsia="ko-KR"/>
        </w:rPr>
        <w:t xml:space="preserve">for the purpose of spectral efficiency analysis the traffic can be assumed </w:t>
      </w:r>
      <w:r w:rsidRPr="006D12B8">
        <w:rPr>
          <w:i/>
          <w:lang w:eastAsia="ko-KR"/>
        </w:rPr>
        <w:t>either sparse or deterministic</w:t>
      </w:r>
      <w:r>
        <w:rPr>
          <w:lang w:eastAsia="ko-KR"/>
        </w:rPr>
        <w:t xml:space="preserve">. In our judgement, as soon as the expected inter-arrival time of </w:t>
      </w:r>
      <w:r w:rsidR="00D74B1F">
        <w:rPr>
          <w:lang w:eastAsia="ko-KR"/>
        </w:rPr>
        <w:t>events</w:t>
      </w:r>
      <w:r>
        <w:rPr>
          <w:lang w:eastAsia="ko-KR"/>
        </w:rPr>
        <w:t xml:space="preserve"> gets to the range of a few milliseconds, the system design will turn </w:t>
      </w:r>
      <w:r w:rsidR="00D74B1F">
        <w:rPr>
          <w:lang w:eastAsia="ko-KR"/>
        </w:rPr>
        <w:t>the communication</w:t>
      </w:r>
      <w:r>
        <w:rPr>
          <w:lang w:eastAsia="ko-KR"/>
        </w:rPr>
        <w:t xml:space="preserve"> into a deterministic traffic with low periodicity to be able to guarantee reliability and other operation parameters.   </w:t>
      </w:r>
    </w:p>
    <w:p w:rsidR="006D12B8" w:rsidRPr="006D12B8" w:rsidRDefault="006D12B8" w:rsidP="0032654D">
      <w:pPr>
        <w:jc w:val="both"/>
        <w:rPr>
          <w:b/>
          <w:i/>
          <w:lang w:eastAsia="ko-KR"/>
        </w:rPr>
      </w:pPr>
      <w:r w:rsidRPr="006D12B8">
        <w:rPr>
          <w:b/>
          <w:i/>
          <w:lang w:eastAsia="ko-KR"/>
        </w:rPr>
        <w:t>Observation</w:t>
      </w:r>
      <w:r w:rsidR="00853D38">
        <w:rPr>
          <w:b/>
          <w:i/>
          <w:lang w:eastAsia="ko-KR"/>
        </w:rPr>
        <w:t xml:space="preserve"> 1</w:t>
      </w:r>
      <w:r w:rsidRPr="006D12B8">
        <w:rPr>
          <w:b/>
          <w:i/>
          <w:lang w:eastAsia="ko-KR"/>
        </w:rPr>
        <w:t>: For the purpose of spectral efficiency analysis the traffic can be assumed either sparse or deterministic.</w:t>
      </w:r>
    </w:p>
    <w:p w:rsidR="006D12B8" w:rsidRDefault="006D12B8" w:rsidP="0032654D">
      <w:pPr>
        <w:jc w:val="both"/>
        <w:rPr>
          <w:lang w:eastAsia="ko-KR"/>
        </w:rPr>
      </w:pPr>
      <w:r>
        <w:rPr>
          <w:lang w:eastAsia="ko-KR"/>
        </w:rPr>
        <w:t>Therefore, in each resource conflict case, two types of URLLC traffic assumptions need to be considered to assess what can be taken care of by the gNB scheduler, and what is the probability of a conflict it cannot avoid or prevent.</w:t>
      </w:r>
    </w:p>
    <w:p w:rsidR="006D12B8" w:rsidRDefault="006D12B8" w:rsidP="0032654D">
      <w:pPr>
        <w:pStyle w:val="ListParagraph"/>
        <w:numPr>
          <w:ilvl w:val="0"/>
          <w:numId w:val="6"/>
        </w:numPr>
        <w:spacing w:after="0"/>
        <w:jc w:val="both"/>
        <w:rPr>
          <w:lang w:eastAsia="ko-KR"/>
        </w:rPr>
      </w:pPr>
      <w:r>
        <w:rPr>
          <w:lang w:eastAsia="ko-KR"/>
        </w:rPr>
        <w:t>Periodic URLLC traffic</w:t>
      </w:r>
    </w:p>
    <w:p w:rsidR="006D12B8" w:rsidRDefault="006D12B8" w:rsidP="0032654D">
      <w:pPr>
        <w:pStyle w:val="ListParagraph"/>
        <w:numPr>
          <w:ilvl w:val="1"/>
          <w:numId w:val="6"/>
        </w:numPr>
        <w:spacing w:after="0"/>
        <w:jc w:val="both"/>
        <w:rPr>
          <w:lang w:eastAsia="ko-KR"/>
        </w:rPr>
      </w:pPr>
      <w:r w:rsidRPr="009D5E47">
        <w:rPr>
          <w:lang w:eastAsia="ko-KR"/>
        </w:rPr>
        <w:t>gNB scheduling</w:t>
      </w:r>
      <w:r>
        <w:rPr>
          <w:lang w:eastAsia="ko-KR"/>
        </w:rPr>
        <w:t xml:space="preserve"> can</w:t>
      </w:r>
      <w:r w:rsidRPr="009D5E47">
        <w:rPr>
          <w:lang w:eastAsia="ko-KR"/>
        </w:rPr>
        <w:t xml:space="preserve"> avoid </w:t>
      </w:r>
      <w:r>
        <w:rPr>
          <w:lang w:eastAsia="ko-KR"/>
        </w:rPr>
        <w:t>prioritization</w:t>
      </w:r>
      <w:r w:rsidR="001B3197">
        <w:rPr>
          <w:lang w:eastAsia="ko-KR"/>
        </w:rPr>
        <w:t xml:space="preserve"> (by scheduling eMBB around predictable URLLC traffic)</w:t>
      </w:r>
      <w:r>
        <w:rPr>
          <w:lang w:eastAsia="ko-KR"/>
        </w:rPr>
        <w:t>, or at least the most unfavourable corner cases</w:t>
      </w:r>
      <w:r w:rsidRPr="009D5E47">
        <w:rPr>
          <w:lang w:eastAsia="ko-KR"/>
        </w:rPr>
        <w:t xml:space="preserve">, as </w:t>
      </w:r>
      <w:r w:rsidR="001B3197">
        <w:rPr>
          <w:lang w:eastAsia="ko-KR"/>
        </w:rPr>
        <w:t xml:space="preserve">URLLC </w:t>
      </w:r>
      <w:r w:rsidRPr="009D5E47">
        <w:rPr>
          <w:lang w:eastAsia="ko-KR"/>
        </w:rPr>
        <w:t>traffic is deterministic</w:t>
      </w:r>
      <w:r>
        <w:rPr>
          <w:lang w:eastAsia="ko-KR"/>
        </w:rPr>
        <w:t xml:space="preserve"> (apart from retransmissions)</w:t>
      </w:r>
    </w:p>
    <w:p w:rsidR="006D12B8" w:rsidRDefault="006D12B8" w:rsidP="0032654D">
      <w:pPr>
        <w:pStyle w:val="ListParagraph"/>
        <w:numPr>
          <w:ilvl w:val="0"/>
          <w:numId w:val="6"/>
        </w:numPr>
        <w:spacing w:after="0"/>
        <w:jc w:val="both"/>
        <w:rPr>
          <w:lang w:eastAsia="ko-KR"/>
        </w:rPr>
      </w:pPr>
      <w:r>
        <w:rPr>
          <w:lang w:eastAsia="ko-KR"/>
        </w:rPr>
        <w:t>Sporadic URLLC traffic</w:t>
      </w:r>
    </w:p>
    <w:p w:rsidR="006D12B8" w:rsidRDefault="006D12B8" w:rsidP="0032654D">
      <w:pPr>
        <w:pStyle w:val="ListParagraph"/>
        <w:numPr>
          <w:ilvl w:val="1"/>
          <w:numId w:val="6"/>
        </w:numPr>
        <w:spacing w:after="0"/>
        <w:jc w:val="both"/>
        <w:rPr>
          <w:lang w:eastAsia="ko-KR"/>
        </w:rPr>
      </w:pPr>
      <w:r>
        <w:rPr>
          <w:lang w:eastAsia="ko-KR"/>
        </w:rPr>
        <w:t xml:space="preserve">Latency must be guaranteed for low-probability corner cases of resource conflict as well </w:t>
      </w:r>
    </w:p>
    <w:p w:rsidR="006D12B8" w:rsidRDefault="006D12B8" w:rsidP="0032654D">
      <w:pPr>
        <w:pStyle w:val="ListParagraph"/>
        <w:numPr>
          <w:ilvl w:val="1"/>
          <w:numId w:val="6"/>
        </w:numPr>
        <w:spacing w:after="0"/>
        <w:jc w:val="both"/>
        <w:rPr>
          <w:lang w:eastAsia="ko-KR"/>
        </w:rPr>
      </w:pPr>
      <w:r>
        <w:rPr>
          <w:lang w:eastAsia="ko-KR"/>
        </w:rPr>
        <w:t>gNB scheduling may ignore the negligible spectral efficiency impact from prioritization in most cases (exceptions discussed later)</w:t>
      </w:r>
    </w:p>
    <w:p w:rsidR="009D5E47" w:rsidRDefault="006D12B8" w:rsidP="0032654D">
      <w:pPr>
        <w:spacing w:after="0"/>
        <w:jc w:val="both"/>
        <w:rPr>
          <w:lang w:eastAsia="ko-KR"/>
        </w:rPr>
      </w:pPr>
      <w:r>
        <w:rPr>
          <w:lang w:eastAsia="ko-KR"/>
        </w:rPr>
        <w:t>URLLC r</w:t>
      </w:r>
      <w:r w:rsidR="009D5E47">
        <w:rPr>
          <w:lang w:eastAsia="ko-KR"/>
        </w:rPr>
        <w:t xml:space="preserve">etransmissions constitute a special type </w:t>
      </w:r>
      <w:r>
        <w:rPr>
          <w:lang w:eastAsia="ko-KR"/>
        </w:rPr>
        <w:t xml:space="preserve">of </w:t>
      </w:r>
      <w:r w:rsidR="009D5E47">
        <w:rPr>
          <w:lang w:eastAsia="ko-KR"/>
        </w:rPr>
        <w:t>sporadic events</w:t>
      </w:r>
      <w:r>
        <w:rPr>
          <w:lang w:eastAsia="ko-KR"/>
        </w:rPr>
        <w:t>:</w:t>
      </w:r>
    </w:p>
    <w:p w:rsidR="006D12B8" w:rsidRDefault="006D12B8" w:rsidP="0032654D">
      <w:pPr>
        <w:pStyle w:val="ListParagraph"/>
        <w:numPr>
          <w:ilvl w:val="0"/>
          <w:numId w:val="7"/>
        </w:numPr>
        <w:spacing w:after="0"/>
        <w:jc w:val="both"/>
        <w:rPr>
          <w:lang w:eastAsia="ko-KR"/>
        </w:rPr>
      </w:pPr>
      <w:r>
        <w:rPr>
          <w:lang w:eastAsia="ko-KR"/>
        </w:rPr>
        <w:t>latency is even more critical as some of the budget has already been used</w:t>
      </w:r>
    </w:p>
    <w:p w:rsidR="00841D8C" w:rsidRPr="006D12B8" w:rsidRDefault="006D12B8" w:rsidP="0032654D">
      <w:pPr>
        <w:pStyle w:val="ListParagraph"/>
        <w:numPr>
          <w:ilvl w:val="0"/>
          <w:numId w:val="7"/>
        </w:numPr>
        <w:jc w:val="both"/>
        <w:rPr>
          <w:lang w:eastAsia="ko-KR"/>
        </w:rPr>
      </w:pPr>
      <w:r>
        <w:rPr>
          <w:lang w:eastAsia="ko-KR"/>
        </w:rPr>
        <w:t xml:space="preserve">their occurrence is not quite arbitrary in time, as they result from previous failing transmissions </w:t>
      </w:r>
    </w:p>
    <w:p w:rsidR="006D12B8" w:rsidRPr="006D12B8" w:rsidRDefault="006D12B8" w:rsidP="0032654D">
      <w:pPr>
        <w:jc w:val="both"/>
        <w:rPr>
          <w:b/>
          <w:i/>
          <w:lang w:eastAsia="ko-KR"/>
        </w:rPr>
      </w:pPr>
      <w:r w:rsidRPr="006D12B8">
        <w:rPr>
          <w:b/>
          <w:i/>
          <w:lang w:eastAsia="ko-KR"/>
        </w:rPr>
        <w:t>Observation</w:t>
      </w:r>
      <w:r w:rsidR="00853D38">
        <w:rPr>
          <w:b/>
          <w:i/>
          <w:lang w:eastAsia="ko-KR"/>
        </w:rPr>
        <w:t xml:space="preserve"> 2</w:t>
      </w:r>
      <w:r w:rsidRPr="006D12B8">
        <w:rPr>
          <w:b/>
          <w:i/>
          <w:lang w:eastAsia="ko-KR"/>
        </w:rPr>
        <w:t xml:space="preserve">: </w:t>
      </w:r>
      <w:r>
        <w:rPr>
          <w:b/>
          <w:i/>
          <w:lang w:eastAsia="ko-KR"/>
        </w:rPr>
        <w:t xml:space="preserve">The </w:t>
      </w:r>
      <w:r w:rsidRPr="006D12B8">
        <w:rPr>
          <w:b/>
          <w:i/>
          <w:lang w:eastAsia="ko-KR"/>
        </w:rPr>
        <w:t xml:space="preserve">spectral efficiency </w:t>
      </w:r>
      <w:r>
        <w:rPr>
          <w:b/>
          <w:i/>
          <w:lang w:eastAsia="ko-KR"/>
        </w:rPr>
        <w:t xml:space="preserve">impact of prioritization is generally low, as conflicts mostly occur with sporadic URLLC traffic, or with URLLC retransmissions. </w:t>
      </w:r>
    </w:p>
    <w:p w:rsidR="009226A4" w:rsidRDefault="009226A4" w:rsidP="009226A4">
      <w:pPr>
        <w:pStyle w:val="Heading1"/>
        <w:ind w:left="431" w:hanging="431"/>
        <w:rPr>
          <w:lang w:eastAsia="ko-KR"/>
        </w:rPr>
      </w:pPr>
      <w:r>
        <w:rPr>
          <w:lang w:eastAsia="ko-KR"/>
        </w:rPr>
        <w:t>Resource conflict scenarios</w:t>
      </w:r>
    </w:p>
    <w:p w:rsidR="009226A4" w:rsidRDefault="009226A4" w:rsidP="00960A10">
      <w:pPr>
        <w:pStyle w:val="Heading2"/>
        <w:rPr>
          <w:lang w:eastAsia="ko-KR"/>
        </w:rPr>
      </w:pPr>
      <w:r>
        <w:rPr>
          <w:lang w:eastAsia="ko-KR"/>
        </w:rPr>
        <w:t>Scenario #1</w:t>
      </w:r>
      <w:r w:rsidR="00960A10">
        <w:rPr>
          <w:lang w:eastAsia="ko-KR"/>
        </w:rPr>
        <w:t xml:space="preserve">: </w:t>
      </w:r>
      <w:r w:rsidR="00960A10" w:rsidRPr="00960A10">
        <w:rPr>
          <w:lang w:eastAsia="ko-KR"/>
        </w:rPr>
        <w:t>Intra-UE DL Prioritization</w:t>
      </w:r>
    </w:p>
    <w:p w:rsidR="005F2978" w:rsidRPr="005F2978" w:rsidRDefault="005F2978" w:rsidP="0032654D">
      <w:pPr>
        <w:jc w:val="both"/>
        <w:rPr>
          <w:lang w:eastAsia="ko-KR"/>
        </w:rPr>
      </w:pPr>
      <w:r w:rsidRPr="005F2978">
        <w:rPr>
          <w:lang w:eastAsia="ko-KR"/>
        </w:rPr>
        <w:t>For a UE that supports both eMBB and URLLC, intra-UE DL prioritization is essential when the network wants to schedule DL transmission with high priority, while there is an ongoing DL transmission with lower priority for the that UE. Given that the downlink scheduling is under the control of the gNB, which is aware of the traffics’ priorities, a straightforward solution for this case is to allow the later scheduling DCI to override the previous one.</w:t>
      </w:r>
    </w:p>
    <w:p w:rsidR="005F2978" w:rsidRPr="005F2978" w:rsidRDefault="00853D38" w:rsidP="0032654D">
      <w:pPr>
        <w:jc w:val="both"/>
        <w:rPr>
          <w:b/>
          <w:i/>
          <w:lang w:eastAsia="ko-KR"/>
        </w:rPr>
      </w:pPr>
      <w:r>
        <w:rPr>
          <w:b/>
          <w:i/>
          <w:lang w:eastAsia="ko-KR"/>
        </w:rPr>
        <w:t>Proposal 2</w:t>
      </w:r>
      <w:r w:rsidR="005F2978" w:rsidRPr="005F2978">
        <w:rPr>
          <w:b/>
          <w:i/>
          <w:lang w:eastAsia="ko-KR"/>
        </w:rPr>
        <w:t xml:space="preserve">: As the gNB </w:t>
      </w:r>
      <w:r w:rsidR="000C3D9A">
        <w:rPr>
          <w:b/>
          <w:i/>
          <w:lang w:eastAsia="ko-KR"/>
        </w:rPr>
        <w:t xml:space="preserve">is </w:t>
      </w:r>
      <w:r w:rsidR="005F2978" w:rsidRPr="005F2978">
        <w:rPr>
          <w:b/>
          <w:i/>
          <w:lang w:eastAsia="ko-KR"/>
        </w:rPr>
        <w:t>aware of the DL traffics’ priorities, RAN1 should adopt simple rule for intra-UE DL prioritization, where the later scheduling DCI always override the previous one.</w:t>
      </w:r>
    </w:p>
    <w:p w:rsidR="009226A4" w:rsidRDefault="009226A4" w:rsidP="00960A10">
      <w:pPr>
        <w:pStyle w:val="Heading2"/>
        <w:rPr>
          <w:lang w:eastAsia="ko-KR"/>
        </w:rPr>
      </w:pPr>
      <w:r>
        <w:rPr>
          <w:lang w:eastAsia="ko-KR"/>
        </w:rPr>
        <w:t>Scenario #2</w:t>
      </w:r>
      <w:r w:rsidR="00960A10">
        <w:rPr>
          <w:lang w:eastAsia="ko-KR"/>
        </w:rPr>
        <w:t xml:space="preserve">: </w:t>
      </w:r>
      <w:r w:rsidR="00960A10" w:rsidRPr="00960A10">
        <w:rPr>
          <w:lang w:eastAsia="ko-KR"/>
        </w:rPr>
        <w:t>Intra-UE UL Prioritization – Resource Conflict between Configured and Dynamic Grant</w:t>
      </w:r>
    </w:p>
    <w:p w:rsidR="005F2978" w:rsidRDefault="005F2978" w:rsidP="0032654D">
      <w:pPr>
        <w:jc w:val="both"/>
        <w:rPr>
          <w:lang w:eastAsia="ko-KR"/>
        </w:rPr>
      </w:pPr>
      <w:r>
        <w:rPr>
          <w:lang w:eastAsia="ko-KR"/>
        </w:rPr>
        <w:t>This scenario considers the case where the UL radio resource associated to a configured grant overlaps with a dynamic grant in time. Currently, dynamic grant is always prioritized over configured-grant. In the case when the UE has high priority traffic to be transmitted on configured-grant resources that overlap with dynamic grant resources, the required latency may not be satisfied. Given that higher layers at the UE are aware of the traffic priorities, new prioritization rules between colliding configured-grant and dynamic grant should be defined by RAN2.</w:t>
      </w:r>
    </w:p>
    <w:p w:rsidR="00E55D68" w:rsidRPr="005F2978" w:rsidRDefault="00853D38" w:rsidP="0032654D">
      <w:pPr>
        <w:jc w:val="both"/>
        <w:rPr>
          <w:b/>
          <w:i/>
          <w:lang w:eastAsia="ko-KR"/>
        </w:rPr>
      </w:pPr>
      <w:r>
        <w:rPr>
          <w:b/>
          <w:i/>
          <w:lang w:eastAsia="ko-KR"/>
        </w:rPr>
        <w:t>Proposal 3</w:t>
      </w:r>
      <w:r w:rsidR="005F2978" w:rsidRPr="005F2978">
        <w:rPr>
          <w:b/>
          <w:i/>
          <w:lang w:eastAsia="ko-KR"/>
        </w:rPr>
        <w:t>: Prioritization rules between dynamic grant and configured-grant should be define</w:t>
      </w:r>
      <w:r w:rsidR="005F2978">
        <w:rPr>
          <w:b/>
          <w:i/>
          <w:lang w:eastAsia="ko-KR"/>
        </w:rPr>
        <w:t>d</w:t>
      </w:r>
      <w:r w:rsidR="005F2978" w:rsidRPr="005F2978">
        <w:rPr>
          <w:b/>
          <w:i/>
          <w:lang w:eastAsia="ko-KR"/>
        </w:rPr>
        <w:t xml:space="preserve"> by RAN2.</w:t>
      </w:r>
    </w:p>
    <w:p w:rsidR="009226A4" w:rsidRDefault="009226A4" w:rsidP="00960A10">
      <w:pPr>
        <w:pStyle w:val="Heading2"/>
        <w:rPr>
          <w:lang w:eastAsia="ko-KR"/>
        </w:rPr>
      </w:pPr>
      <w:r>
        <w:rPr>
          <w:lang w:eastAsia="ko-KR"/>
        </w:rPr>
        <w:lastRenderedPageBreak/>
        <w:t>Scenario #3</w:t>
      </w:r>
      <w:r w:rsidR="00960A10">
        <w:rPr>
          <w:lang w:eastAsia="ko-KR"/>
        </w:rPr>
        <w:t xml:space="preserve">: </w:t>
      </w:r>
      <w:r w:rsidR="00960A10" w:rsidRPr="00960A10">
        <w:rPr>
          <w:lang w:eastAsia="ko-KR"/>
        </w:rPr>
        <w:t>Intra-UE UL Prioritization – Resource Conflict between Dynamic Grants</w:t>
      </w:r>
    </w:p>
    <w:p w:rsidR="005F2978" w:rsidRDefault="005F2978" w:rsidP="0032654D">
      <w:pPr>
        <w:jc w:val="both"/>
        <w:rPr>
          <w:lang w:eastAsia="ko-KR"/>
        </w:rPr>
      </w:pPr>
      <w:r>
        <w:rPr>
          <w:lang w:eastAsia="ko-KR"/>
        </w:rPr>
        <w:t>This scenario consider the case of prioritization when the dynamic UL grants for traffics with different priorities are colliding. Similar to scenario #1, as scheduling is under the control of the gNB, and it is aware of the traffics’ priorities, a straightforward solution for this case is to allow the later scheduling DCI to override the previous one.</w:t>
      </w:r>
    </w:p>
    <w:p w:rsidR="00E55D68" w:rsidRPr="005F2978" w:rsidRDefault="005F2978" w:rsidP="0032654D">
      <w:pPr>
        <w:jc w:val="both"/>
        <w:rPr>
          <w:color w:val="1F497D"/>
        </w:rPr>
      </w:pPr>
      <w:r>
        <w:rPr>
          <w:b/>
          <w:bCs/>
          <w:i/>
          <w:iCs/>
          <w:lang w:eastAsia="ko-KR"/>
        </w:rPr>
        <w:t>P</w:t>
      </w:r>
      <w:r w:rsidR="00853D38">
        <w:rPr>
          <w:b/>
          <w:bCs/>
          <w:i/>
          <w:iCs/>
          <w:lang w:eastAsia="ko-KR"/>
        </w:rPr>
        <w:t>roposal 4</w:t>
      </w:r>
      <w:r>
        <w:rPr>
          <w:b/>
          <w:bCs/>
          <w:i/>
          <w:iCs/>
          <w:lang w:eastAsia="ko-KR"/>
        </w:rPr>
        <w:t>: As the gNB aware of the DL traffics’ priorities, RAN1 should adopt simple rule for intra-UE UL prioritization between dynamic grants, where the later scheduling DCI always override the previous one.</w:t>
      </w:r>
    </w:p>
    <w:p w:rsidR="009226A4" w:rsidRDefault="009226A4" w:rsidP="00960A10">
      <w:pPr>
        <w:pStyle w:val="Heading2"/>
        <w:rPr>
          <w:lang w:eastAsia="ko-KR"/>
        </w:rPr>
      </w:pPr>
      <w:r>
        <w:rPr>
          <w:lang w:eastAsia="ko-KR"/>
        </w:rPr>
        <w:t>Scenario #4</w:t>
      </w:r>
      <w:r w:rsidR="00960A10">
        <w:rPr>
          <w:lang w:eastAsia="ko-KR"/>
        </w:rPr>
        <w:t xml:space="preserve">: </w:t>
      </w:r>
      <w:r w:rsidR="00960A10" w:rsidRPr="00960A10">
        <w:rPr>
          <w:lang w:eastAsia="ko-KR"/>
        </w:rPr>
        <w:t>Intra-UE UL Prioritization – Resource Conflict between Control Channel and Control Channel</w:t>
      </w:r>
    </w:p>
    <w:p w:rsidR="00E55D68" w:rsidRDefault="00E55D68" w:rsidP="0032654D">
      <w:pPr>
        <w:jc w:val="both"/>
        <w:rPr>
          <w:lang w:eastAsia="ko-KR"/>
        </w:rPr>
      </w:pPr>
      <w:r w:rsidRPr="00E55D68">
        <w:rPr>
          <w:lang w:eastAsia="ko-KR"/>
        </w:rPr>
        <w:t xml:space="preserve">This scenario considers a case where the resources of uplink control transmission overlaps in time with other uplink control transmission relating to another, higher priority traffic. </w:t>
      </w:r>
    </w:p>
    <w:p w:rsidR="003A6ED7" w:rsidRDefault="003A6ED7" w:rsidP="008E664F">
      <w:pPr>
        <w:pStyle w:val="Heading3"/>
        <w:spacing w:before="240"/>
        <w:rPr>
          <w:lang w:eastAsia="ko-KR"/>
        </w:rPr>
      </w:pPr>
      <w:r>
        <w:rPr>
          <w:lang w:eastAsia="ko-KR"/>
        </w:rPr>
        <w:t>Conflicting eMBB and URLLC HARQ</w:t>
      </w:r>
    </w:p>
    <w:p w:rsidR="003A6ED7" w:rsidRDefault="003A6ED7" w:rsidP="0032654D">
      <w:pPr>
        <w:jc w:val="both"/>
        <w:rPr>
          <w:lang w:eastAsia="ja-JP"/>
        </w:rPr>
      </w:pPr>
      <w:r>
        <w:rPr>
          <w:lang w:eastAsia="ja-JP"/>
        </w:rPr>
        <w:t xml:space="preserve">Prioritization between HARQ and HARQ or other UCI type when PUCCH’s overlap should be studied. The need for such prioritization can arise e.g. if eMBB PUCCH has been scheduled already by the time URLLC DL transmission is initiated, and the eMBB PUCCH is blocking the low-latency HARQ feedback for URLLC. </w:t>
      </w:r>
    </w:p>
    <w:p w:rsidR="00C86D25" w:rsidRPr="00346457" w:rsidRDefault="005A0B9B" w:rsidP="00C86D25">
      <w:pPr>
        <w:spacing w:after="120"/>
        <w:jc w:val="both"/>
        <w:rPr>
          <w:rFonts w:eastAsiaTheme="minorEastAsia"/>
          <w:lang w:eastAsia="zh-CN"/>
        </w:rPr>
      </w:pPr>
      <w:r>
        <w:rPr>
          <w:lang w:eastAsia="ko-KR"/>
        </w:rPr>
        <w:t xml:space="preserve"> </w:t>
      </w:r>
      <w:r w:rsidR="00C86D25" w:rsidRPr="00346457">
        <w:rPr>
          <w:noProof/>
          <w:lang w:eastAsia="en-GB"/>
        </w:rPr>
        <mc:AlternateContent>
          <mc:Choice Requires="wpc">
            <w:drawing>
              <wp:inline distT="0" distB="0" distL="0" distR="0" wp14:anchorId="60057592" wp14:editId="4C7C3A87">
                <wp:extent cx="6011545" cy="1534333"/>
                <wp:effectExtent l="0" t="0" r="0" b="0"/>
                <wp:docPr id="7"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2" name="Picture 12"/>
                          <pic:cNvPicPr>
                            <a:picLocks noChangeAspect="1"/>
                          </pic:cNvPicPr>
                        </pic:nvPicPr>
                        <pic:blipFill>
                          <a:blip r:embed="rId13"/>
                          <a:stretch>
                            <a:fillRect/>
                          </a:stretch>
                        </pic:blipFill>
                        <pic:spPr>
                          <a:xfrm>
                            <a:off x="0" y="0"/>
                            <a:ext cx="5493119" cy="1534160"/>
                          </a:xfrm>
                          <a:prstGeom prst="rect">
                            <a:avLst/>
                          </a:prstGeom>
                        </pic:spPr>
                      </pic:pic>
                    </wpc:wpc>
                  </a:graphicData>
                </a:graphic>
              </wp:inline>
            </w:drawing>
          </mc:Choice>
          <mc:Fallback>
            <w:pict>
              <v:group w14:anchorId="3E502B4B" id="Canvas 7" o:spid="_x0000_s1026" editas="canvas" style="width:473.35pt;height:120.8pt;mso-position-horizontal-relative:char;mso-position-vertical-relative:line" coordsize="60115,153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15;height:15341;visibility:visible;mso-wrap-style:square">
                  <v:fill o:detectmouseclick="t"/>
                  <v:path o:connecttype="none"/>
                </v:shape>
                <v:shape id="Picture 12" o:spid="_x0000_s1028" type="#_x0000_t75" style="position:absolute;width:54931;height:153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8y5vAAAAA2wAAAA8AAABkcnMvZG93bnJldi54bWxET9uKwjAQfRf2H8Is7ItoqohINcoiCLIs&#10;Xqq+D82Ylm0mpYna9euNIPg2h3Od2aK1lbhS40vHCgb9BARx7nTJRsHxsOpNQPiArLFyTAr+ycNi&#10;/tGZYardjfd0zYIRMYR9igqKEOpUSp8XZNH3XU0cubNrLIYIGyN1g7cYbis5TJKxtFhybCiwpmVB&#10;+V92sQpKbe4bQ9tR906H7KfeTQbm9KvU12f7PQURqA1v8cu91nH+EJ6/xAPk/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XzLm8AAAADbAAAADwAAAAAAAAAAAAAAAACfAgAA&#10;ZHJzL2Rvd25yZXYueG1sUEsFBgAAAAAEAAQA9wAAAIwDAAAAAA==&#10;">
                  <v:imagedata r:id="rId14" o:title=""/>
                  <v:path arrowok="t"/>
                </v:shape>
                <w10:anchorlock/>
              </v:group>
            </w:pict>
          </mc:Fallback>
        </mc:AlternateContent>
      </w:r>
    </w:p>
    <w:p w:rsidR="00C86D25" w:rsidRPr="00346457" w:rsidRDefault="00C86D25" w:rsidP="00C86D25">
      <w:pPr>
        <w:pStyle w:val="ListParagraph"/>
        <w:spacing w:after="120"/>
        <w:ind w:left="357"/>
        <w:jc w:val="center"/>
      </w:pPr>
      <w:bookmarkStart w:id="2" w:name="_Ref534992255"/>
      <w:r w:rsidRPr="00346457">
        <w:t xml:space="preserve">Figure </w:t>
      </w:r>
      <w:r w:rsidRPr="00346457">
        <w:fldChar w:fldCharType="begin"/>
      </w:r>
      <w:r w:rsidRPr="00346457">
        <w:instrText xml:space="preserve"> SEQ Figure \* ARABIC </w:instrText>
      </w:r>
      <w:r w:rsidRPr="00346457">
        <w:fldChar w:fldCharType="separate"/>
      </w:r>
      <w:r w:rsidR="000C3D9A">
        <w:rPr>
          <w:noProof/>
        </w:rPr>
        <w:t>1</w:t>
      </w:r>
      <w:r w:rsidRPr="00346457">
        <w:fldChar w:fldCharType="end"/>
      </w:r>
      <w:bookmarkEnd w:id="2"/>
      <w:r w:rsidRPr="00346457">
        <w:t xml:space="preserve">: </w:t>
      </w:r>
      <w:r w:rsidR="005F2978">
        <w:t xml:space="preserve">Already scheduled eMBB HARQ feedback </w:t>
      </w:r>
      <w:r w:rsidR="000168A2">
        <w:t xml:space="preserve">conflicting with URLLC HARQ </w:t>
      </w:r>
      <w:r w:rsidR="00F06F30">
        <w:t>feedback</w:t>
      </w:r>
      <w:r w:rsidR="0032654D">
        <w:t>.</w:t>
      </w:r>
    </w:p>
    <w:p w:rsidR="00091DBF" w:rsidRDefault="00091DBF" w:rsidP="0032654D">
      <w:pPr>
        <w:jc w:val="both"/>
        <w:rPr>
          <w:lang w:eastAsia="ja-JP"/>
        </w:rPr>
      </w:pPr>
      <w:r>
        <w:rPr>
          <w:lang w:eastAsia="ja-JP"/>
        </w:rPr>
        <w:t xml:space="preserve">Although many companies have proposed dynamic indication of HARQ priority level this has not been agreed, yet. However, as also illustrated by </w:t>
      </w:r>
      <w:r>
        <w:rPr>
          <w:lang w:eastAsia="ja-JP"/>
        </w:rPr>
        <w:fldChar w:fldCharType="begin"/>
      </w:r>
      <w:r>
        <w:rPr>
          <w:lang w:eastAsia="ja-JP"/>
        </w:rPr>
        <w:instrText xml:space="preserve"> REF _Ref534992255 \h </w:instrText>
      </w:r>
      <w:r>
        <w:rPr>
          <w:lang w:eastAsia="ja-JP"/>
        </w:rPr>
      </w:r>
      <w:r w:rsidR="0032654D">
        <w:rPr>
          <w:lang w:eastAsia="ja-JP"/>
        </w:rPr>
        <w:instrText xml:space="preserve"> \* MERGEFORMAT </w:instrText>
      </w:r>
      <w:r>
        <w:rPr>
          <w:lang w:eastAsia="ja-JP"/>
        </w:rPr>
        <w:fldChar w:fldCharType="separate"/>
      </w:r>
      <w:r w:rsidR="000C3D9A" w:rsidRPr="00346457">
        <w:t xml:space="preserve">Figure </w:t>
      </w:r>
      <w:r w:rsidR="000C3D9A">
        <w:rPr>
          <w:noProof/>
        </w:rPr>
        <w:t>1</w:t>
      </w:r>
      <w:r>
        <w:rPr>
          <w:lang w:eastAsia="ja-JP"/>
        </w:rPr>
        <w:fldChar w:fldCharType="end"/>
      </w:r>
      <w:r>
        <w:rPr>
          <w:lang w:eastAsia="ja-JP"/>
        </w:rPr>
        <w:t>, it seems almost inevitable and a number of signalling solutions have been put forward to solve this issue, already.</w:t>
      </w:r>
    </w:p>
    <w:p w:rsidR="00091DBF" w:rsidRPr="00091DBF" w:rsidRDefault="00091DBF" w:rsidP="0032654D">
      <w:pPr>
        <w:jc w:val="both"/>
        <w:rPr>
          <w:b/>
          <w:i/>
          <w:lang w:eastAsia="ko-KR"/>
        </w:rPr>
      </w:pPr>
      <w:r w:rsidRPr="00AF0993">
        <w:rPr>
          <w:b/>
          <w:i/>
          <w:lang w:eastAsia="ko-KR"/>
        </w:rPr>
        <w:t>Observation</w:t>
      </w:r>
      <w:r w:rsidR="00D425EF">
        <w:rPr>
          <w:b/>
          <w:i/>
          <w:lang w:eastAsia="ko-KR"/>
        </w:rPr>
        <w:t xml:space="preserve"> 3</w:t>
      </w:r>
      <w:r w:rsidRPr="00AF0993">
        <w:rPr>
          <w:b/>
          <w:i/>
          <w:lang w:eastAsia="ko-KR"/>
        </w:rPr>
        <w:t xml:space="preserve">: </w:t>
      </w:r>
      <w:r w:rsidRPr="00091DBF">
        <w:rPr>
          <w:b/>
          <w:i/>
          <w:lang w:eastAsia="ja-JP"/>
        </w:rPr>
        <w:t>indication of HARQ priority level</w:t>
      </w:r>
      <w:r>
        <w:rPr>
          <w:b/>
          <w:i/>
          <w:lang w:eastAsia="ja-JP"/>
        </w:rPr>
        <w:t xml:space="preserve"> would be necessary to allow de-prioritization of already scheduled eMBB PUCCH when needed to meet URLLC requirements</w:t>
      </w:r>
      <w:r w:rsidR="0032654D">
        <w:rPr>
          <w:b/>
          <w:i/>
          <w:lang w:eastAsia="ja-JP"/>
        </w:rPr>
        <w:t>.</w:t>
      </w:r>
    </w:p>
    <w:p w:rsidR="00AF0993" w:rsidRDefault="00AF0993" w:rsidP="0032654D">
      <w:pPr>
        <w:jc w:val="both"/>
        <w:rPr>
          <w:lang w:eastAsia="ko-KR"/>
        </w:rPr>
      </w:pPr>
      <w:r>
        <w:rPr>
          <w:lang w:eastAsia="ko-KR"/>
        </w:rPr>
        <w:t xml:space="preserve">Aborting eMBB transmission is generally not a concern. However, in the case of eMBB PUCCH carrying a HARQ codebook it may trigger multiple superfluous retransmissions of DL data. </w:t>
      </w:r>
    </w:p>
    <w:p w:rsidR="00AF0993" w:rsidRPr="00AF0993" w:rsidRDefault="00AF0993" w:rsidP="0032654D">
      <w:pPr>
        <w:jc w:val="both"/>
        <w:rPr>
          <w:b/>
          <w:i/>
          <w:lang w:eastAsia="ko-KR"/>
        </w:rPr>
      </w:pPr>
      <w:r w:rsidRPr="00AF0993">
        <w:rPr>
          <w:b/>
          <w:i/>
          <w:lang w:eastAsia="ko-KR"/>
        </w:rPr>
        <w:t>Observation</w:t>
      </w:r>
      <w:r w:rsidR="00D425EF">
        <w:rPr>
          <w:b/>
          <w:i/>
          <w:lang w:eastAsia="ko-KR"/>
        </w:rPr>
        <w:t xml:space="preserve"> 4</w:t>
      </w:r>
      <w:r w:rsidRPr="00AF0993">
        <w:rPr>
          <w:b/>
          <w:i/>
          <w:lang w:eastAsia="ko-KR"/>
        </w:rPr>
        <w:t>: Dropping eMBB PUCCH carrying a HARQ codebook may trigger multiple superfluous retransmissions of DL data.</w:t>
      </w:r>
    </w:p>
    <w:p w:rsidR="00C86D25" w:rsidRDefault="00C86D25" w:rsidP="008E664F">
      <w:pPr>
        <w:pStyle w:val="Heading3"/>
        <w:spacing w:before="240"/>
        <w:rPr>
          <w:lang w:eastAsia="ko-KR"/>
        </w:rPr>
      </w:pPr>
      <w:r>
        <w:rPr>
          <w:lang w:eastAsia="ko-KR"/>
        </w:rPr>
        <w:t>Conflicting HARQ and SR</w:t>
      </w:r>
    </w:p>
    <w:p w:rsidR="00091DBF" w:rsidRDefault="00A20252" w:rsidP="0032654D">
      <w:pPr>
        <w:jc w:val="both"/>
        <w:rPr>
          <w:lang w:eastAsia="ko-KR"/>
        </w:rPr>
      </w:pPr>
      <w:r>
        <w:rPr>
          <w:lang w:eastAsia="ko-KR"/>
        </w:rPr>
        <w:t>T</w:t>
      </w:r>
      <w:r w:rsidR="000C3D9A">
        <w:rPr>
          <w:lang w:eastAsia="ko-KR"/>
        </w:rPr>
        <w:t>he</w:t>
      </w:r>
      <w:r w:rsidR="00091DBF">
        <w:rPr>
          <w:lang w:eastAsia="ko-KR"/>
        </w:rPr>
        <w:t xml:space="preserve"> occurrence of positive SR is</w:t>
      </w:r>
      <w:r>
        <w:rPr>
          <w:lang w:eastAsia="ko-KR"/>
        </w:rPr>
        <w:t xml:space="preserve"> not predictable by gNB</w:t>
      </w:r>
      <w:r w:rsidR="00091DBF">
        <w:rPr>
          <w:lang w:eastAsia="ko-KR"/>
        </w:rPr>
        <w:t xml:space="preserve"> scheduler</w:t>
      </w:r>
      <w:r w:rsidR="000C3D9A">
        <w:rPr>
          <w:lang w:eastAsia="ko-KR"/>
        </w:rPr>
        <w:t>, hence overlapping transmissions cannot be avoided (unless scheduling around SR occasions, which is not a pragmatic choice in most cases).</w:t>
      </w:r>
      <w:r>
        <w:rPr>
          <w:lang w:eastAsia="ko-KR"/>
        </w:rPr>
        <w:t xml:space="preserve"> </w:t>
      </w:r>
      <w:r w:rsidR="00091DBF">
        <w:rPr>
          <w:lang w:eastAsia="ko-KR"/>
        </w:rPr>
        <w:t xml:space="preserve">There is no risk in dropping eMBB SR when it conflicts with URLLC HARQ, but it might be necessary that L1 reports such an event to MAC. On the other hand, URLLC SR </w:t>
      </w:r>
      <w:r w:rsidR="008E664F">
        <w:rPr>
          <w:lang w:eastAsia="ko-KR"/>
        </w:rPr>
        <w:t>w</w:t>
      </w:r>
      <w:r w:rsidR="00091DBF">
        <w:rPr>
          <w:lang w:eastAsia="ko-KR"/>
        </w:rPr>
        <w:t xml:space="preserve">ould </w:t>
      </w:r>
      <w:r w:rsidR="008E664F">
        <w:rPr>
          <w:lang w:eastAsia="ko-KR"/>
        </w:rPr>
        <w:t>need to have</w:t>
      </w:r>
      <w:r w:rsidR="00091DBF">
        <w:rPr>
          <w:lang w:eastAsia="ko-KR"/>
        </w:rPr>
        <w:t xml:space="preserve"> priority vs. PUCCH in order not to risk </w:t>
      </w:r>
      <w:r w:rsidR="00ED5B56">
        <w:rPr>
          <w:lang w:eastAsia="ko-KR"/>
        </w:rPr>
        <w:t xml:space="preserve">violation of </w:t>
      </w:r>
      <w:r w:rsidR="00091DBF">
        <w:rPr>
          <w:lang w:eastAsia="ko-KR"/>
        </w:rPr>
        <w:t>URLLC requirements.</w:t>
      </w:r>
    </w:p>
    <w:p w:rsidR="00091DBF" w:rsidRDefault="00091DBF" w:rsidP="0032654D">
      <w:pPr>
        <w:jc w:val="both"/>
        <w:rPr>
          <w:lang w:eastAsia="ko-KR"/>
        </w:rPr>
      </w:pPr>
      <w:r>
        <w:rPr>
          <w:lang w:eastAsia="ko-KR"/>
        </w:rPr>
        <w:t xml:space="preserve">In conclusion, the opposite prioritization rule seems adequate for SR based on its traffic type. Therefore, </w:t>
      </w:r>
      <w:r w:rsidRPr="00091DBF">
        <w:rPr>
          <w:lang w:eastAsia="ko-KR"/>
        </w:rPr>
        <w:t xml:space="preserve">MAC layer </w:t>
      </w:r>
      <w:r>
        <w:rPr>
          <w:lang w:eastAsia="ko-KR"/>
        </w:rPr>
        <w:t xml:space="preserve">would be required </w:t>
      </w:r>
      <w:r w:rsidRPr="00091DBF">
        <w:rPr>
          <w:lang w:eastAsia="ko-KR"/>
        </w:rPr>
        <w:t>to indicate a binary priority level along with each SR request to L1</w:t>
      </w:r>
      <w:r>
        <w:rPr>
          <w:lang w:eastAsia="ko-KR"/>
        </w:rPr>
        <w:t>. This could be based on the mapping between SR and logical channel groups, and the priority levels assigned to each logical channel in the MAC.</w:t>
      </w:r>
    </w:p>
    <w:p w:rsidR="00091DBF" w:rsidRPr="008665D1" w:rsidRDefault="00091DBF" w:rsidP="0032654D">
      <w:pPr>
        <w:jc w:val="both"/>
        <w:rPr>
          <w:b/>
          <w:i/>
          <w:lang w:eastAsia="ko-KR"/>
        </w:rPr>
      </w:pPr>
      <w:r w:rsidRPr="008665D1">
        <w:rPr>
          <w:b/>
          <w:i/>
          <w:lang w:eastAsia="ko-KR"/>
        </w:rPr>
        <w:t>Proposal</w:t>
      </w:r>
      <w:r w:rsidR="00D425EF">
        <w:rPr>
          <w:b/>
          <w:i/>
          <w:lang w:eastAsia="ko-KR"/>
        </w:rPr>
        <w:t xml:space="preserve"> 5</w:t>
      </w:r>
      <w:r w:rsidRPr="008665D1">
        <w:rPr>
          <w:b/>
          <w:i/>
          <w:lang w:eastAsia="ko-KR"/>
        </w:rPr>
        <w:t xml:space="preserve">: RAN2 should study the enhancements required for MAC layer to indicate a binary priority level along with each SR request to L1.   </w:t>
      </w:r>
    </w:p>
    <w:p w:rsidR="00091DBF" w:rsidRPr="00091DBF" w:rsidRDefault="00091DBF" w:rsidP="0032654D">
      <w:pPr>
        <w:jc w:val="both"/>
        <w:rPr>
          <w:b/>
          <w:i/>
          <w:lang w:eastAsia="ko-KR"/>
        </w:rPr>
      </w:pPr>
      <w:r w:rsidRPr="00091DBF">
        <w:rPr>
          <w:b/>
          <w:i/>
          <w:lang w:eastAsia="ko-KR"/>
        </w:rPr>
        <w:lastRenderedPageBreak/>
        <w:t>Observation</w:t>
      </w:r>
      <w:r w:rsidR="00D425EF">
        <w:rPr>
          <w:b/>
          <w:i/>
          <w:lang w:eastAsia="ko-KR"/>
        </w:rPr>
        <w:t xml:space="preserve"> 5</w:t>
      </w:r>
      <w:r w:rsidRPr="00091DBF">
        <w:rPr>
          <w:b/>
          <w:i/>
          <w:lang w:eastAsia="ko-KR"/>
        </w:rPr>
        <w:t xml:space="preserve">: There is no </w:t>
      </w:r>
      <w:r w:rsidR="004F3956">
        <w:rPr>
          <w:b/>
          <w:i/>
          <w:lang w:eastAsia="ko-KR"/>
        </w:rPr>
        <w:t>drawback</w:t>
      </w:r>
      <w:r w:rsidRPr="00091DBF">
        <w:rPr>
          <w:b/>
          <w:i/>
          <w:lang w:eastAsia="ko-KR"/>
        </w:rPr>
        <w:t xml:space="preserve"> in dropping eMBB SR when it conflicts with URLLC HARQ</w:t>
      </w:r>
      <w:r w:rsidR="00ED5B56">
        <w:rPr>
          <w:b/>
          <w:i/>
          <w:lang w:eastAsia="ko-KR"/>
        </w:rPr>
        <w:t>.</w:t>
      </w:r>
    </w:p>
    <w:p w:rsidR="00091DBF" w:rsidRPr="00091DBF" w:rsidRDefault="00091DBF" w:rsidP="0032654D">
      <w:pPr>
        <w:jc w:val="both"/>
        <w:rPr>
          <w:b/>
          <w:i/>
          <w:lang w:eastAsia="ko-KR"/>
        </w:rPr>
      </w:pPr>
      <w:r w:rsidRPr="00091DBF">
        <w:rPr>
          <w:b/>
          <w:i/>
          <w:lang w:eastAsia="ko-KR"/>
        </w:rPr>
        <w:t>Proposal</w:t>
      </w:r>
      <w:r w:rsidR="00D425EF">
        <w:rPr>
          <w:b/>
          <w:i/>
          <w:lang w:eastAsia="ko-KR"/>
        </w:rPr>
        <w:t xml:space="preserve"> 6</w:t>
      </w:r>
      <w:r w:rsidRPr="00091DBF">
        <w:rPr>
          <w:b/>
          <w:i/>
          <w:lang w:eastAsia="ko-KR"/>
        </w:rPr>
        <w:t>: RAN2 should analyse whether L1 needs to report to MAC</w:t>
      </w:r>
      <w:r w:rsidR="00ED5B56">
        <w:rPr>
          <w:b/>
          <w:i/>
          <w:lang w:eastAsia="ko-KR"/>
        </w:rPr>
        <w:t xml:space="preserve"> when SR is dropped.</w:t>
      </w:r>
    </w:p>
    <w:p w:rsidR="008E664F" w:rsidRPr="00091DBF" w:rsidRDefault="008E664F" w:rsidP="0032654D">
      <w:pPr>
        <w:jc w:val="both"/>
        <w:rPr>
          <w:b/>
          <w:i/>
          <w:lang w:eastAsia="ko-KR"/>
        </w:rPr>
      </w:pPr>
      <w:r w:rsidRPr="00091DBF">
        <w:rPr>
          <w:b/>
          <w:i/>
          <w:lang w:eastAsia="ko-KR"/>
        </w:rPr>
        <w:t>Observation</w:t>
      </w:r>
      <w:r w:rsidR="00D425EF">
        <w:rPr>
          <w:b/>
          <w:i/>
          <w:lang w:eastAsia="ko-KR"/>
        </w:rPr>
        <w:t xml:space="preserve"> 6</w:t>
      </w:r>
      <w:r w:rsidRPr="008E664F">
        <w:rPr>
          <w:b/>
          <w:i/>
          <w:lang w:eastAsia="ko-KR"/>
        </w:rPr>
        <w:t xml:space="preserve">: URLLC SR </w:t>
      </w:r>
      <w:r>
        <w:rPr>
          <w:b/>
          <w:i/>
          <w:lang w:eastAsia="ko-KR"/>
        </w:rPr>
        <w:t>w</w:t>
      </w:r>
      <w:r w:rsidRPr="008E664F">
        <w:rPr>
          <w:b/>
          <w:i/>
          <w:lang w:eastAsia="ko-KR"/>
        </w:rPr>
        <w:t xml:space="preserve">ould </w:t>
      </w:r>
      <w:r>
        <w:rPr>
          <w:b/>
          <w:i/>
          <w:lang w:eastAsia="ko-KR"/>
        </w:rPr>
        <w:t>need to have</w:t>
      </w:r>
      <w:r w:rsidRPr="008E664F">
        <w:rPr>
          <w:b/>
          <w:i/>
          <w:lang w:eastAsia="ko-KR"/>
        </w:rPr>
        <w:t xml:space="preserve"> priority </w:t>
      </w:r>
      <w:r w:rsidR="00D425EF">
        <w:rPr>
          <w:b/>
          <w:i/>
          <w:lang w:eastAsia="ko-KR"/>
        </w:rPr>
        <w:t>over other</w:t>
      </w:r>
      <w:r w:rsidRPr="008E664F">
        <w:rPr>
          <w:b/>
          <w:i/>
          <w:lang w:eastAsia="ko-KR"/>
        </w:rPr>
        <w:t xml:space="preserve"> PUCCH in order not to risk URLLC requirements</w:t>
      </w:r>
      <w:r>
        <w:rPr>
          <w:b/>
          <w:i/>
          <w:lang w:eastAsia="ko-KR"/>
        </w:rPr>
        <w:t>.</w:t>
      </w:r>
    </w:p>
    <w:p w:rsidR="00C86D25" w:rsidRDefault="00C86D25" w:rsidP="008E664F">
      <w:pPr>
        <w:pStyle w:val="Heading3"/>
        <w:spacing w:before="240"/>
        <w:rPr>
          <w:lang w:eastAsia="ko-KR"/>
        </w:rPr>
      </w:pPr>
      <w:r>
        <w:rPr>
          <w:lang w:eastAsia="ko-KR"/>
        </w:rPr>
        <w:t xml:space="preserve">Conflicting P/SP-CSI and </w:t>
      </w:r>
      <w:r w:rsidR="005F2978">
        <w:rPr>
          <w:lang w:eastAsia="ko-KR"/>
        </w:rPr>
        <w:t xml:space="preserve">URLLC </w:t>
      </w:r>
      <w:r>
        <w:rPr>
          <w:lang w:eastAsia="ko-KR"/>
        </w:rPr>
        <w:t>HARQ/SR</w:t>
      </w:r>
    </w:p>
    <w:p w:rsidR="009961A3" w:rsidRDefault="009961A3" w:rsidP="0032654D">
      <w:pPr>
        <w:jc w:val="both"/>
        <w:rPr>
          <w:lang w:eastAsia="ko-KR"/>
        </w:rPr>
      </w:pPr>
      <w:r>
        <w:rPr>
          <w:lang w:eastAsia="ko-KR"/>
        </w:rPr>
        <w:t>P/SP CSI is used to optimize scheduling for better spectral efficiency. URLLC reliability is not dependent on it.</w:t>
      </w:r>
    </w:p>
    <w:p w:rsidR="009961A3" w:rsidRPr="009961A3" w:rsidRDefault="009961A3" w:rsidP="0032654D">
      <w:pPr>
        <w:jc w:val="both"/>
        <w:rPr>
          <w:b/>
          <w:i/>
          <w:lang w:eastAsia="ko-KR"/>
        </w:rPr>
      </w:pPr>
      <w:r w:rsidRPr="009961A3">
        <w:rPr>
          <w:b/>
          <w:i/>
          <w:lang w:eastAsia="ko-KR"/>
        </w:rPr>
        <w:t>Observation</w:t>
      </w:r>
      <w:r w:rsidR="00D425EF">
        <w:rPr>
          <w:b/>
          <w:i/>
          <w:lang w:eastAsia="ko-KR"/>
        </w:rPr>
        <w:t xml:space="preserve"> 7</w:t>
      </w:r>
      <w:r w:rsidRPr="009961A3">
        <w:rPr>
          <w:b/>
          <w:i/>
          <w:lang w:eastAsia="ko-KR"/>
        </w:rPr>
        <w:t>: P/SP CSI is used to optimize scheduling for better spectral efficiency. URLLC reliability is not dependent on it.</w:t>
      </w:r>
    </w:p>
    <w:p w:rsidR="009961A3" w:rsidRDefault="009961A3" w:rsidP="0032654D">
      <w:pPr>
        <w:jc w:val="both"/>
        <w:rPr>
          <w:lang w:eastAsia="ko-KR"/>
        </w:rPr>
      </w:pPr>
      <w:r>
        <w:rPr>
          <w:lang w:eastAsia="ko-KR"/>
        </w:rPr>
        <w:t>If P/SP CSI scheduled for eMBB needs to be aborted, then it can be rescheduled later (along with the CSI-RS resources required for the measurement) and simply causing a delay in the following eMBB transmissions. The loss in spectral efficiency is tolerable.</w:t>
      </w:r>
    </w:p>
    <w:p w:rsidR="009961A3" w:rsidRDefault="009961A3" w:rsidP="0032654D">
      <w:pPr>
        <w:jc w:val="both"/>
        <w:rPr>
          <w:lang w:eastAsia="ko-KR"/>
        </w:rPr>
      </w:pPr>
      <w:r>
        <w:rPr>
          <w:lang w:eastAsia="ko-KR"/>
        </w:rPr>
        <w:t>If the same occurs for P/SP CSI, then two cases needs to be considered:</w:t>
      </w:r>
    </w:p>
    <w:p w:rsidR="009961A3" w:rsidRDefault="009961A3" w:rsidP="0032654D">
      <w:pPr>
        <w:pStyle w:val="ListParagraph"/>
        <w:numPr>
          <w:ilvl w:val="0"/>
          <w:numId w:val="8"/>
        </w:numPr>
        <w:spacing w:after="0"/>
        <w:ind w:left="714" w:hanging="357"/>
        <w:jc w:val="both"/>
        <w:rPr>
          <w:lang w:eastAsia="ko-KR"/>
        </w:rPr>
      </w:pPr>
      <w:r>
        <w:rPr>
          <w:lang w:eastAsia="ko-KR"/>
        </w:rPr>
        <w:t>With periodic URLLC traffic, the P/SP CSI is scheduled preceding the periodic URLLC transmissions, and there is no opportunity to repeat it later before the actual URLLC transmission. Therefore, the gNB will attempt to sched</w:t>
      </w:r>
      <w:r w:rsidR="0032654D">
        <w:rPr>
          <w:lang w:eastAsia="ko-KR"/>
        </w:rPr>
        <w:t>ule any eMBB around it.</w:t>
      </w:r>
    </w:p>
    <w:p w:rsidR="009961A3" w:rsidRDefault="009961A3" w:rsidP="0032654D">
      <w:pPr>
        <w:pStyle w:val="ListParagraph"/>
        <w:numPr>
          <w:ilvl w:val="0"/>
          <w:numId w:val="8"/>
        </w:numPr>
        <w:jc w:val="both"/>
        <w:rPr>
          <w:lang w:eastAsia="ko-KR"/>
        </w:rPr>
      </w:pPr>
      <w:r>
        <w:rPr>
          <w:lang w:eastAsia="ko-KR"/>
        </w:rPr>
        <w:t>With sporadic URLLC traffic, the P/SP CSI is not scheduled to precede any predictable URLLC transmission. To save on spectral efficiency, it will be scheduled infrequently (along with the CSI-RS resources used for the measurement), and the resources used will be less reliable than for URLLC HARQ or URLLC SR. Therefore, P/SP should be de-prioritized vs. URLLC HARQ or URLLC SR.</w:t>
      </w:r>
    </w:p>
    <w:p w:rsidR="005A0B9B" w:rsidRPr="009961A3" w:rsidRDefault="009961A3" w:rsidP="0032654D">
      <w:pPr>
        <w:jc w:val="both"/>
        <w:rPr>
          <w:b/>
          <w:i/>
          <w:lang w:eastAsia="ko-KR"/>
        </w:rPr>
      </w:pPr>
      <w:r w:rsidRPr="009961A3">
        <w:rPr>
          <w:b/>
          <w:i/>
          <w:lang w:eastAsia="ko-KR"/>
        </w:rPr>
        <w:t>Observation</w:t>
      </w:r>
      <w:r w:rsidR="00D425EF">
        <w:rPr>
          <w:b/>
          <w:i/>
          <w:lang w:eastAsia="ko-KR"/>
        </w:rPr>
        <w:t xml:space="preserve"> 8</w:t>
      </w:r>
      <w:r w:rsidRPr="009961A3">
        <w:rPr>
          <w:b/>
          <w:i/>
          <w:lang w:eastAsia="ko-KR"/>
        </w:rPr>
        <w:t xml:space="preserve">: </w:t>
      </w:r>
      <w:r>
        <w:rPr>
          <w:b/>
          <w:i/>
          <w:lang w:eastAsia="ko-KR"/>
        </w:rPr>
        <w:t xml:space="preserve">The safe solution is to </w:t>
      </w:r>
      <w:r w:rsidR="00D425EF">
        <w:rPr>
          <w:b/>
          <w:i/>
          <w:lang w:eastAsia="ko-KR"/>
        </w:rPr>
        <w:t>deprioritize</w:t>
      </w:r>
      <w:r>
        <w:rPr>
          <w:b/>
          <w:i/>
          <w:lang w:eastAsia="ko-KR"/>
        </w:rPr>
        <w:t xml:space="preserve"> P/SP-CSI when it conflicts with URLLC SR or URLLC HARQ</w:t>
      </w:r>
      <w:r w:rsidRPr="009961A3">
        <w:rPr>
          <w:b/>
          <w:i/>
          <w:lang w:eastAsia="ko-KR"/>
        </w:rPr>
        <w:t>.</w:t>
      </w:r>
    </w:p>
    <w:p w:rsidR="009226A4" w:rsidRDefault="009226A4" w:rsidP="00960A10">
      <w:pPr>
        <w:pStyle w:val="Heading2"/>
        <w:rPr>
          <w:lang w:eastAsia="ko-KR"/>
        </w:rPr>
      </w:pPr>
      <w:r>
        <w:rPr>
          <w:lang w:eastAsia="ko-KR"/>
        </w:rPr>
        <w:t>Scenario #5</w:t>
      </w:r>
      <w:r w:rsidR="00960A10">
        <w:rPr>
          <w:lang w:eastAsia="ko-KR"/>
        </w:rPr>
        <w:t xml:space="preserve">: </w:t>
      </w:r>
      <w:r w:rsidR="00960A10" w:rsidRPr="00960A10">
        <w:rPr>
          <w:lang w:eastAsia="ko-KR"/>
        </w:rPr>
        <w:t>Intra-UE UL Prioritization – Resource Conflict between Control Channel and Data Channel</w:t>
      </w:r>
    </w:p>
    <w:p w:rsidR="00E55D68" w:rsidRDefault="00E55D68" w:rsidP="00353E65">
      <w:pPr>
        <w:jc w:val="both"/>
        <w:rPr>
          <w:lang w:eastAsia="ko-KR"/>
        </w:rPr>
      </w:pPr>
      <w:r w:rsidRPr="00E55D68">
        <w:rPr>
          <w:lang w:eastAsia="ko-KR"/>
        </w:rPr>
        <w:t>This scenario considers a case where the resources of uplink control transmission overlaps in time with uplink data transmission</w:t>
      </w:r>
      <w:r w:rsidR="008665D1">
        <w:rPr>
          <w:lang w:eastAsia="ko-KR"/>
        </w:rPr>
        <w:t>.</w:t>
      </w:r>
      <w:r w:rsidRPr="00E55D68">
        <w:rPr>
          <w:lang w:eastAsia="ko-KR"/>
        </w:rPr>
        <w:t xml:space="preserve"> </w:t>
      </w:r>
      <w:r w:rsidR="008665D1">
        <w:rPr>
          <w:lang w:eastAsia="ko-KR"/>
        </w:rPr>
        <w:t>Three scenarios should be considered for traffic types:</w:t>
      </w:r>
    </w:p>
    <w:p w:rsidR="008665D1" w:rsidRDefault="008665D1" w:rsidP="000E3AAB">
      <w:pPr>
        <w:pStyle w:val="ListParagraph"/>
        <w:numPr>
          <w:ilvl w:val="0"/>
          <w:numId w:val="9"/>
        </w:numPr>
        <w:spacing w:after="0"/>
        <w:ind w:left="714" w:hanging="357"/>
        <w:jc w:val="both"/>
        <w:rPr>
          <w:lang w:eastAsia="ko-KR"/>
        </w:rPr>
      </w:pPr>
      <w:r>
        <w:rPr>
          <w:lang w:eastAsia="ko-KR"/>
        </w:rPr>
        <w:t>URLLC UL-data vs. eMBB UCI</w:t>
      </w:r>
    </w:p>
    <w:p w:rsidR="008665D1" w:rsidRDefault="008665D1" w:rsidP="000E3AAB">
      <w:pPr>
        <w:pStyle w:val="ListParagraph"/>
        <w:numPr>
          <w:ilvl w:val="0"/>
          <w:numId w:val="9"/>
        </w:numPr>
        <w:spacing w:after="0"/>
        <w:ind w:left="714" w:hanging="357"/>
        <w:jc w:val="both"/>
        <w:rPr>
          <w:lang w:eastAsia="ko-KR"/>
        </w:rPr>
      </w:pPr>
      <w:r>
        <w:rPr>
          <w:lang w:eastAsia="ko-KR"/>
        </w:rPr>
        <w:t>eMBB UL-data vs. URLLC UCI</w:t>
      </w:r>
    </w:p>
    <w:p w:rsidR="008665D1" w:rsidRDefault="008665D1" w:rsidP="00C774F2">
      <w:pPr>
        <w:pStyle w:val="ListParagraph"/>
        <w:numPr>
          <w:ilvl w:val="0"/>
          <w:numId w:val="9"/>
        </w:numPr>
        <w:jc w:val="both"/>
        <w:rPr>
          <w:lang w:eastAsia="ko-KR"/>
        </w:rPr>
      </w:pPr>
      <w:r>
        <w:rPr>
          <w:lang w:eastAsia="ko-KR"/>
        </w:rPr>
        <w:t>URLLC UL-data vs. URLLC UCI.</w:t>
      </w:r>
    </w:p>
    <w:p w:rsidR="008665D1" w:rsidRPr="008665D1" w:rsidRDefault="008665D1" w:rsidP="008665D1">
      <w:pPr>
        <w:jc w:val="both"/>
        <w:rPr>
          <w:b/>
          <w:i/>
          <w:lang w:eastAsia="ko-KR"/>
        </w:rPr>
      </w:pPr>
      <w:r w:rsidRPr="008665D1">
        <w:rPr>
          <w:b/>
          <w:i/>
          <w:lang w:eastAsia="ko-KR"/>
        </w:rPr>
        <w:t>Proposal</w:t>
      </w:r>
      <w:r w:rsidR="00E22786">
        <w:rPr>
          <w:b/>
          <w:i/>
          <w:lang w:eastAsia="ko-KR"/>
        </w:rPr>
        <w:t xml:space="preserve"> 7</w:t>
      </w:r>
      <w:r w:rsidRPr="008665D1">
        <w:rPr>
          <w:b/>
          <w:i/>
          <w:lang w:eastAsia="ko-KR"/>
        </w:rPr>
        <w:t xml:space="preserve">: </w:t>
      </w:r>
      <w:r>
        <w:rPr>
          <w:b/>
          <w:i/>
          <w:lang w:eastAsia="ko-KR"/>
        </w:rPr>
        <w:t>Overlap between URLLC PUSCH and URLLC PUCCH should be studied, as well</w:t>
      </w:r>
      <w:r w:rsidR="004F3956">
        <w:rPr>
          <w:b/>
          <w:i/>
          <w:lang w:eastAsia="ko-KR"/>
        </w:rPr>
        <w:t>, as part of</w:t>
      </w:r>
      <w:r w:rsidR="00776699">
        <w:rPr>
          <w:b/>
          <w:i/>
          <w:lang w:eastAsia="ko-KR"/>
        </w:rPr>
        <w:t xml:space="preserve"> </w:t>
      </w:r>
      <w:r>
        <w:rPr>
          <w:b/>
          <w:i/>
          <w:lang w:eastAsia="ko-KR"/>
        </w:rPr>
        <w:t>scenario</w:t>
      </w:r>
      <w:r w:rsidR="00776699">
        <w:rPr>
          <w:b/>
          <w:i/>
          <w:lang w:eastAsia="ko-KR"/>
        </w:rPr>
        <w:t xml:space="preserve"> #5</w:t>
      </w:r>
      <w:r>
        <w:rPr>
          <w:b/>
          <w:i/>
          <w:lang w:eastAsia="ko-KR"/>
        </w:rPr>
        <w:t xml:space="preserve">.    </w:t>
      </w:r>
    </w:p>
    <w:p w:rsidR="008665D1" w:rsidRDefault="008665D1" w:rsidP="00353E65">
      <w:pPr>
        <w:jc w:val="both"/>
        <w:rPr>
          <w:lang w:eastAsia="ko-KR"/>
        </w:rPr>
      </w:pPr>
      <w:r>
        <w:rPr>
          <w:lang w:eastAsia="ko-KR"/>
        </w:rPr>
        <w:t>When URLLC data is scheduled by the gNB, it should indicate to the UE if prioritization should take place. If so, eMBB SR/HARQ/CSI should be dropped. Methods for signalling priority should be studied.</w:t>
      </w:r>
      <w:r w:rsidR="006F265F">
        <w:rPr>
          <w:lang w:eastAsia="ko-KR"/>
        </w:rPr>
        <w:t xml:space="preserve"> </w:t>
      </w:r>
      <w:r>
        <w:rPr>
          <w:lang w:eastAsia="ko-KR"/>
        </w:rPr>
        <w:t xml:space="preserve">If data is schedule without high-priority indication and conflicts with URLLC SR or URLLC HARQ then it should be deprioritized.   </w:t>
      </w:r>
    </w:p>
    <w:p w:rsidR="002D44AF" w:rsidRPr="00C360E8" w:rsidRDefault="002D44AF" w:rsidP="002D44AF">
      <w:pPr>
        <w:pStyle w:val="Heading1"/>
        <w:rPr>
          <w:color w:val="000000" w:themeColor="text1"/>
          <w:lang w:eastAsia="zh-TW"/>
        </w:rPr>
      </w:pPr>
      <w:r w:rsidRPr="00C360E8">
        <w:rPr>
          <w:rFonts w:hint="eastAsia"/>
          <w:color w:val="000000" w:themeColor="text1"/>
        </w:rPr>
        <w:t>Conclusion</w:t>
      </w:r>
    </w:p>
    <w:p w:rsidR="00C360E8" w:rsidRPr="00834CD4" w:rsidRDefault="00C360E8" w:rsidP="000E3AAB">
      <w:pPr>
        <w:spacing w:after="120"/>
        <w:jc w:val="both"/>
        <w:rPr>
          <w:rFonts w:eastAsia="SimSun"/>
          <w:lang w:val="en-US"/>
        </w:rPr>
      </w:pPr>
      <w:r w:rsidRPr="00834CD4">
        <w:rPr>
          <w:rFonts w:eastAsia="SimSun" w:hint="eastAsia"/>
          <w:lang w:val="en-US"/>
        </w:rPr>
        <w:t>In th</w:t>
      </w:r>
      <w:r w:rsidR="00834CD4">
        <w:rPr>
          <w:rFonts w:eastAsia="SimSun"/>
          <w:lang w:val="en-US"/>
        </w:rPr>
        <w:t>is</w:t>
      </w:r>
      <w:r w:rsidRPr="00834CD4">
        <w:rPr>
          <w:rFonts w:eastAsia="SimSun" w:hint="eastAsia"/>
          <w:lang w:val="en-US"/>
        </w:rPr>
        <w:t xml:space="preserve"> contribution</w:t>
      </w:r>
      <w:r w:rsidR="00BF0158" w:rsidRPr="00834CD4">
        <w:rPr>
          <w:rFonts w:eastAsia="SimSun" w:hint="eastAsia"/>
          <w:lang w:val="en-US"/>
        </w:rPr>
        <w:t xml:space="preserve">, </w:t>
      </w:r>
      <w:r w:rsidR="00E25A37" w:rsidRPr="00834CD4">
        <w:rPr>
          <w:rFonts w:eastAsia="SimSun"/>
          <w:lang w:val="en-US"/>
        </w:rPr>
        <w:t xml:space="preserve">we </w:t>
      </w:r>
      <w:r w:rsidRPr="00834CD4">
        <w:rPr>
          <w:rFonts w:eastAsia="SimSun"/>
          <w:lang w:val="en-US"/>
        </w:rPr>
        <w:t xml:space="preserve">have addressed </w:t>
      </w:r>
      <w:r w:rsidR="00834CD4">
        <w:rPr>
          <w:rFonts w:eastAsia="SimSun"/>
          <w:lang w:val="en-US"/>
        </w:rPr>
        <w:t>intra-UE prioritization scenarios involving URLLC and eMBB traffic</w:t>
      </w:r>
      <w:r w:rsidR="004F3956">
        <w:rPr>
          <w:rFonts w:eastAsia="SimSun"/>
          <w:lang w:val="en-US"/>
        </w:rPr>
        <w:t xml:space="preserve"> </w:t>
      </w:r>
      <w:r w:rsidR="00834CD4">
        <w:rPr>
          <w:rFonts w:eastAsia="SimSun"/>
          <w:lang w:val="en-US"/>
        </w:rPr>
        <w:t>and</w:t>
      </w:r>
      <w:r w:rsidRPr="00834CD4">
        <w:rPr>
          <w:rFonts w:eastAsia="SimSun"/>
          <w:lang w:val="en-US"/>
        </w:rPr>
        <w:t xml:space="preserve"> had the following observations and proposals:</w:t>
      </w:r>
    </w:p>
    <w:p w:rsidR="00D425EF" w:rsidRPr="00744B6A" w:rsidRDefault="00D425EF" w:rsidP="000E3AAB">
      <w:pPr>
        <w:spacing w:after="0"/>
        <w:jc w:val="both"/>
        <w:rPr>
          <w:rFonts w:eastAsiaTheme="minorEastAsia"/>
          <w:b/>
          <w:i/>
          <w:lang w:eastAsia="zh-CN"/>
        </w:rPr>
      </w:pPr>
      <w:r w:rsidRPr="00744B6A">
        <w:rPr>
          <w:rFonts w:eastAsiaTheme="minorEastAsia"/>
          <w:b/>
          <w:i/>
          <w:lang w:eastAsia="zh-CN"/>
        </w:rPr>
        <w:t>Proposal</w:t>
      </w:r>
      <w:r>
        <w:rPr>
          <w:rFonts w:eastAsiaTheme="minorEastAsia"/>
          <w:b/>
          <w:i/>
          <w:lang w:eastAsia="zh-CN"/>
        </w:rPr>
        <w:t xml:space="preserve"> 1</w:t>
      </w:r>
      <w:r w:rsidRPr="00744B6A">
        <w:rPr>
          <w:rFonts w:eastAsiaTheme="minorEastAsia"/>
          <w:b/>
          <w:i/>
          <w:lang w:eastAsia="zh-CN"/>
        </w:rPr>
        <w:t>: Hardware and algorithmic complexity of potential prioritization means should be evaluated. These means could involve:</w:t>
      </w:r>
    </w:p>
    <w:p w:rsidR="00D425EF" w:rsidRPr="00744B6A" w:rsidRDefault="00D425EF" w:rsidP="000E3AAB">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 transmission</w:t>
      </w:r>
    </w:p>
    <w:p w:rsidR="00D425EF" w:rsidRPr="00744B6A" w:rsidRDefault="00D425EF" w:rsidP="000E3AAB">
      <w:pPr>
        <w:pStyle w:val="ListParagraph"/>
        <w:numPr>
          <w:ilvl w:val="0"/>
          <w:numId w:val="5"/>
        </w:numPr>
        <w:spacing w:after="0"/>
        <w:jc w:val="both"/>
        <w:rPr>
          <w:rFonts w:eastAsiaTheme="minorEastAsia"/>
          <w:b/>
          <w:i/>
          <w:lang w:eastAsia="zh-CN"/>
        </w:rPr>
      </w:pPr>
      <w:r w:rsidRPr="00744B6A">
        <w:rPr>
          <w:rFonts w:eastAsiaTheme="minorEastAsia"/>
          <w:b/>
          <w:i/>
          <w:lang w:eastAsia="zh-CN"/>
        </w:rPr>
        <w:t>Aborting and delaying a transmission</w:t>
      </w:r>
    </w:p>
    <w:p w:rsidR="00D425EF" w:rsidRPr="00D425EF" w:rsidRDefault="00D425EF" w:rsidP="000E3AAB">
      <w:pPr>
        <w:pStyle w:val="ListParagraph"/>
        <w:numPr>
          <w:ilvl w:val="0"/>
          <w:numId w:val="5"/>
        </w:numPr>
        <w:spacing w:after="120"/>
        <w:jc w:val="both"/>
        <w:rPr>
          <w:rFonts w:eastAsiaTheme="minorEastAsia"/>
          <w:b/>
          <w:i/>
          <w:lang w:eastAsia="zh-CN"/>
        </w:rPr>
      </w:pPr>
      <w:r w:rsidRPr="00744B6A">
        <w:rPr>
          <w:rFonts w:eastAsiaTheme="minorEastAsia"/>
          <w:b/>
          <w:i/>
          <w:lang w:eastAsia="zh-CN"/>
        </w:rPr>
        <w:t xml:space="preserve">Puncturing </w:t>
      </w:r>
      <w:r>
        <w:rPr>
          <w:rFonts w:eastAsiaTheme="minorEastAsia"/>
          <w:b/>
          <w:i/>
          <w:lang w:eastAsia="zh-CN"/>
        </w:rPr>
        <w:t xml:space="preserve">one (or more) OFDM symbol(s) of </w:t>
      </w:r>
      <w:r w:rsidRPr="00744B6A">
        <w:rPr>
          <w:rFonts w:eastAsiaTheme="minorEastAsia"/>
          <w:b/>
          <w:i/>
          <w:lang w:eastAsia="zh-CN"/>
        </w:rPr>
        <w:t>PUCCH</w:t>
      </w:r>
      <w:r>
        <w:rPr>
          <w:rFonts w:eastAsiaTheme="minorEastAsia"/>
          <w:b/>
          <w:i/>
          <w:lang w:eastAsia="zh-CN"/>
        </w:rPr>
        <w:t>/PUSCH</w:t>
      </w:r>
      <w:r w:rsidRPr="00744B6A">
        <w:rPr>
          <w:rFonts w:eastAsiaTheme="minorEastAsia"/>
          <w:b/>
          <w:i/>
          <w:lang w:eastAsia="zh-CN"/>
        </w:rPr>
        <w:t xml:space="preserve"> by </w:t>
      </w:r>
      <w:r>
        <w:rPr>
          <w:rFonts w:eastAsiaTheme="minorEastAsia"/>
          <w:b/>
          <w:i/>
          <w:lang w:eastAsia="zh-CN"/>
        </w:rPr>
        <w:t xml:space="preserve">URLLC </w:t>
      </w:r>
      <w:r w:rsidRPr="00744B6A">
        <w:rPr>
          <w:rFonts w:eastAsiaTheme="minorEastAsia"/>
          <w:b/>
          <w:i/>
          <w:lang w:eastAsia="zh-CN"/>
        </w:rPr>
        <w:t>PUCCH</w:t>
      </w:r>
    </w:p>
    <w:p w:rsidR="00D425EF" w:rsidRPr="006D12B8" w:rsidRDefault="00D425EF" w:rsidP="000E3AAB">
      <w:pPr>
        <w:spacing w:after="120"/>
        <w:jc w:val="both"/>
        <w:rPr>
          <w:b/>
          <w:i/>
          <w:lang w:eastAsia="ko-KR"/>
        </w:rPr>
      </w:pPr>
      <w:r w:rsidRPr="006D12B8">
        <w:rPr>
          <w:b/>
          <w:i/>
          <w:lang w:eastAsia="ko-KR"/>
        </w:rPr>
        <w:t>Observation</w:t>
      </w:r>
      <w:r>
        <w:rPr>
          <w:b/>
          <w:i/>
          <w:lang w:eastAsia="ko-KR"/>
        </w:rPr>
        <w:t xml:space="preserve"> 1</w:t>
      </w:r>
      <w:r w:rsidRPr="006D12B8">
        <w:rPr>
          <w:b/>
          <w:i/>
          <w:lang w:eastAsia="ko-KR"/>
        </w:rPr>
        <w:t>: For the purpose of spectral efficiency analysis the traffic can be assumed either sparse or deterministic.</w:t>
      </w:r>
    </w:p>
    <w:p w:rsidR="00D425EF" w:rsidRPr="006D12B8" w:rsidRDefault="00D425EF" w:rsidP="000E3AAB">
      <w:pPr>
        <w:spacing w:after="120"/>
        <w:jc w:val="both"/>
        <w:rPr>
          <w:b/>
          <w:i/>
          <w:lang w:eastAsia="ko-KR"/>
        </w:rPr>
      </w:pPr>
      <w:r w:rsidRPr="006D12B8">
        <w:rPr>
          <w:b/>
          <w:i/>
          <w:lang w:eastAsia="ko-KR"/>
        </w:rPr>
        <w:t>Observation</w:t>
      </w:r>
      <w:r>
        <w:rPr>
          <w:b/>
          <w:i/>
          <w:lang w:eastAsia="ko-KR"/>
        </w:rPr>
        <w:t xml:space="preserve"> 2</w:t>
      </w:r>
      <w:r w:rsidRPr="006D12B8">
        <w:rPr>
          <w:b/>
          <w:i/>
          <w:lang w:eastAsia="ko-KR"/>
        </w:rPr>
        <w:t xml:space="preserve">: </w:t>
      </w:r>
      <w:r>
        <w:rPr>
          <w:b/>
          <w:i/>
          <w:lang w:eastAsia="ko-KR"/>
        </w:rPr>
        <w:t xml:space="preserve">The </w:t>
      </w:r>
      <w:r w:rsidRPr="006D12B8">
        <w:rPr>
          <w:b/>
          <w:i/>
          <w:lang w:eastAsia="ko-KR"/>
        </w:rPr>
        <w:t xml:space="preserve">spectral efficiency </w:t>
      </w:r>
      <w:r>
        <w:rPr>
          <w:b/>
          <w:i/>
          <w:lang w:eastAsia="ko-KR"/>
        </w:rPr>
        <w:t xml:space="preserve">impact of prioritization is generally low, as conflicts mostly occur with sporadic URLLC traffic, or with URLLC retransmissions. </w:t>
      </w:r>
    </w:p>
    <w:p w:rsidR="00D425EF" w:rsidRPr="005F2978" w:rsidRDefault="00D425EF" w:rsidP="000E3AAB">
      <w:pPr>
        <w:spacing w:after="120"/>
        <w:jc w:val="both"/>
        <w:rPr>
          <w:b/>
          <w:i/>
          <w:lang w:eastAsia="ko-KR"/>
        </w:rPr>
      </w:pPr>
      <w:r>
        <w:rPr>
          <w:b/>
          <w:i/>
          <w:lang w:eastAsia="ko-KR"/>
        </w:rPr>
        <w:t>Proposal 2</w:t>
      </w:r>
      <w:r w:rsidRPr="005F2978">
        <w:rPr>
          <w:b/>
          <w:i/>
          <w:lang w:eastAsia="ko-KR"/>
        </w:rPr>
        <w:t>: As the gNB aware of the DL traffics’ priorities, RAN1 should adopt simple rule for intra-UE DL prioritization, where the later scheduling DCI always override the previous one.</w:t>
      </w:r>
    </w:p>
    <w:p w:rsidR="00D425EF" w:rsidRPr="005F2978" w:rsidRDefault="00D425EF" w:rsidP="000E3AAB">
      <w:pPr>
        <w:spacing w:after="120"/>
        <w:jc w:val="both"/>
        <w:rPr>
          <w:b/>
          <w:i/>
          <w:lang w:eastAsia="ko-KR"/>
        </w:rPr>
      </w:pPr>
      <w:r>
        <w:rPr>
          <w:b/>
          <w:i/>
          <w:lang w:eastAsia="ko-KR"/>
        </w:rPr>
        <w:lastRenderedPageBreak/>
        <w:t>Proposal 3</w:t>
      </w:r>
      <w:r w:rsidRPr="005F2978">
        <w:rPr>
          <w:b/>
          <w:i/>
          <w:lang w:eastAsia="ko-KR"/>
        </w:rPr>
        <w:t>: Prioritization rules between dynamic grant and configured-grant should be define</w:t>
      </w:r>
      <w:r>
        <w:rPr>
          <w:b/>
          <w:i/>
          <w:lang w:eastAsia="ko-KR"/>
        </w:rPr>
        <w:t>d</w:t>
      </w:r>
      <w:r w:rsidRPr="005F2978">
        <w:rPr>
          <w:b/>
          <w:i/>
          <w:lang w:eastAsia="ko-KR"/>
        </w:rPr>
        <w:t xml:space="preserve"> by RAN2.</w:t>
      </w:r>
    </w:p>
    <w:p w:rsidR="00D425EF" w:rsidRPr="005F2978" w:rsidRDefault="00D425EF" w:rsidP="000E3AAB">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rsidR="00D425EF" w:rsidRPr="00091DBF" w:rsidRDefault="00D425EF" w:rsidP="000E3AAB">
      <w:pPr>
        <w:spacing w:after="120"/>
        <w:jc w:val="both"/>
        <w:rPr>
          <w:b/>
          <w:i/>
          <w:lang w:eastAsia="ko-KR"/>
        </w:rPr>
      </w:pPr>
      <w:r w:rsidRPr="00AF0993">
        <w:rPr>
          <w:b/>
          <w:i/>
          <w:lang w:eastAsia="ko-KR"/>
        </w:rPr>
        <w:t>Observation</w:t>
      </w:r>
      <w:r>
        <w:rPr>
          <w:b/>
          <w:i/>
          <w:lang w:eastAsia="ko-KR"/>
        </w:rPr>
        <w:t xml:space="preserve"> 3</w:t>
      </w:r>
      <w:r w:rsidRPr="00AF0993">
        <w:rPr>
          <w:b/>
          <w:i/>
          <w:lang w:eastAsia="ko-KR"/>
        </w:rPr>
        <w:t xml:space="preserve">: </w:t>
      </w:r>
      <w:r w:rsidRPr="00091DBF">
        <w:rPr>
          <w:b/>
          <w:i/>
          <w:lang w:eastAsia="ja-JP"/>
        </w:rPr>
        <w:t>indication of HARQ priority level</w:t>
      </w:r>
      <w:r>
        <w:rPr>
          <w:b/>
          <w:i/>
          <w:lang w:eastAsia="ja-JP"/>
        </w:rPr>
        <w:t xml:space="preserve"> would be necessary to allow de-prioritization of already scheduled eMBB PUCCH when needed to meet URLLC requirements</w:t>
      </w:r>
    </w:p>
    <w:p w:rsidR="00D425EF" w:rsidRPr="00AF0993" w:rsidRDefault="00D425EF" w:rsidP="000E3AAB">
      <w:pPr>
        <w:spacing w:after="120"/>
        <w:jc w:val="both"/>
        <w:rPr>
          <w:b/>
          <w:i/>
          <w:lang w:eastAsia="ko-KR"/>
        </w:rPr>
      </w:pPr>
      <w:r w:rsidRPr="00AF0993">
        <w:rPr>
          <w:b/>
          <w:i/>
          <w:lang w:eastAsia="ko-KR"/>
        </w:rPr>
        <w:t>Observation</w:t>
      </w:r>
      <w:r>
        <w:rPr>
          <w:b/>
          <w:i/>
          <w:lang w:eastAsia="ko-KR"/>
        </w:rPr>
        <w:t xml:space="preserve"> 4</w:t>
      </w:r>
      <w:r w:rsidRPr="00AF0993">
        <w:rPr>
          <w:b/>
          <w:i/>
          <w:lang w:eastAsia="ko-KR"/>
        </w:rPr>
        <w:t>: Dropping eMBB PUCCH carrying a HARQ codebook may trigger multiple superfluous retransmissions of DL data.</w:t>
      </w:r>
    </w:p>
    <w:p w:rsidR="00D425EF" w:rsidRPr="008665D1" w:rsidRDefault="00D425EF" w:rsidP="000E3AAB">
      <w:pPr>
        <w:spacing w:after="120"/>
        <w:jc w:val="both"/>
        <w:rPr>
          <w:b/>
          <w:i/>
          <w:lang w:eastAsia="ko-KR"/>
        </w:rPr>
      </w:pPr>
      <w:r w:rsidRPr="008665D1">
        <w:rPr>
          <w:b/>
          <w:i/>
          <w:lang w:eastAsia="ko-KR"/>
        </w:rPr>
        <w:t>Proposal</w:t>
      </w:r>
      <w:r>
        <w:rPr>
          <w:b/>
          <w:i/>
          <w:lang w:eastAsia="ko-KR"/>
        </w:rPr>
        <w:t xml:space="preserve"> 5</w:t>
      </w:r>
      <w:r w:rsidRPr="008665D1">
        <w:rPr>
          <w:b/>
          <w:i/>
          <w:lang w:eastAsia="ko-KR"/>
        </w:rPr>
        <w:t xml:space="preserve">: RAN2 should study the enhancements required for MAC layer to indicate a binary priority level along with each SR request to L1.   </w:t>
      </w:r>
    </w:p>
    <w:p w:rsidR="00D425EF" w:rsidRPr="00091DBF" w:rsidRDefault="00D425EF" w:rsidP="000E3AAB">
      <w:pPr>
        <w:spacing w:after="120"/>
        <w:jc w:val="both"/>
        <w:rPr>
          <w:b/>
          <w:i/>
          <w:lang w:eastAsia="ko-KR"/>
        </w:rPr>
      </w:pPr>
      <w:r w:rsidRPr="00091DBF">
        <w:rPr>
          <w:b/>
          <w:i/>
          <w:lang w:eastAsia="ko-KR"/>
        </w:rPr>
        <w:t>Observation</w:t>
      </w:r>
      <w:r>
        <w:rPr>
          <w:b/>
          <w:i/>
          <w:lang w:eastAsia="ko-KR"/>
        </w:rPr>
        <w:t xml:space="preserve"> 5</w:t>
      </w:r>
      <w:r w:rsidRPr="00091DBF">
        <w:rPr>
          <w:b/>
          <w:i/>
          <w:lang w:eastAsia="ko-KR"/>
        </w:rPr>
        <w:t xml:space="preserve">: There is no </w:t>
      </w:r>
      <w:r w:rsidR="004F3956">
        <w:rPr>
          <w:b/>
          <w:i/>
          <w:lang w:eastAsia="ko-KR"/>
        </w:rPr>
        <w:t>drawback</w:t>
      </w:r>
      <w:r w:rsidRPr="00091DBF">
        <w:rPr>
          <w:b/>
          <w:i/>
          <w:lang w:eastAsia="ko-KR"/>
        </w:rPr>
        <w:t xml:space="preserve"> in dropping eMBB SR when it conflicts with URLLC HARQ</w:t>
      </w:r>
    </w:p>
    <w:p w:rsidR="00D425EF" w:rsidRPr="00091DBF" w:rsidRDefault="00D425EF" w:rsidP="000E3AAB">
      <w:pPr>
        <w:spacing w:after="120"/>
        <w:jc w:val="both"/>
        <w:rPr>
          <w:b/>
          <w:i/>
          <w:lang w:eastAsia="ko-KR"/>
        </w:rPr>
      </w:pPr>
      <w:r w:rsidRPr="00091DBF">
        <w:rPr>
          <w:b/>
          <w:i/>
          <w:lang w:eastAsia="ko-KR"/>
        </w:rPr>
        <w:t>Proposal</w:t>
      </w:r>
      <w:r>
        <w:rPr>
          <w:b/>
          <w:i/>
          <w:lang w:eastAsia="ko-KR"/>
        </w:rPr>
        <w:t xml:space="preserve"> 6</w:t>
      </w:r>
      <w:r w:rsidRPr="00091DBF">
        <w:rPr>
          <w:b/>
          <w:i/>
          <w:lang w:eastAsia="ko-KR"/>
        </w:rPr>
        <w:t>: RAN2 should analyse whether L1 needs to report to MAC when SR is dropped.</w:t>
      </w:r>
    </w:p>
    <w:p w:rsidR="00D425EF" w:rsidRPr="00091DBF" w:rsidRDefault="00D425EF" w:rsidP="000E3AAB">
      <w:pPr>
        <w:spacing w:after="120"/>
        <w:jc w:val="both"/>
        <w:rPr>
          <w:b/>
          <w:i/>
          <w:lang w:eastAsia="ko-KR"/>
        </w:rPr>
      </w:pPr>
      <w:r w:rsidRPr="00091DBF">
        <w:rPr>
          <w:b/>
          <w:i/>
          <w:lang w:eastAsia="ko-KR"/>
        </w:rPr>
        <w:t>Observation</w:t>
      </w:r>
      <w:r>
        <w:rPr>
          <w:b/>
          <w:i/>
          <w:lang w:eastAsia="ko-KR"/>
        </w:rPr>
        <w:t xml:space="preserve"> 6</w:t>
      </w:r>
      <w:r w:rsidRPr="008E664F">
        <w:rPr>
          <w:b/>
          <w:i/>
          <w:lang w:eastAsia="ko-KR"/>
        </w:rPr>
        <w:t xml:space="preserve">: URLLC SR </w:t>
      </w:r>
      <w:r>
        <w:rPr>
          <w:b/>
          <w:i/>
          <w:lang w:eastAsia="ko-KR"/>
        </w:rPr>
        <w:t>w</w:t>
      </w:r>
      <w:r w:rsidRPr="008E664F">
        <w:rPr>
          <w:b/>
          <w:i/>
          <w:lang w:eastAsia="ko-KR"/>
        </w:rPr>
        <w:t xml:space="preserve">ould </w:t>
      </w:r>
      <w:r>
        <w:rPr>
          <w:b/>
          <w:i/>
          <w:lang w:eastAsia="ko-KR"/>
        </w:rPr>
        <w:t>need to have</w:t>
      </w:r>
      <w:r w:rsidRPr="008E664F">
        <w:rPr>
          <w:b/>
          <w:i/>
          <w:lang w:eastAsia="ko-KR"/>
        </w:rPr>
        <w:t xml:space="preserve"> priority </w:t>
      </w:r>
      <w:r>
        <w:rPr>
          <w:b/>
          <w:i/>
          <w:lang w:eastAsia="ko-KR"/>
        </w:rPr>
        <w:t>over other</w:t>
      </w:r>
      <w:r w:rsidRPr="008E664F">
        <w:rPr>
          <w:b/>
          <w:i/>
          <w:lang w:eastAsia="ko-KR"/>
        </w:rPr>
        <w:t xml:space="preserve"> PUCCH in order not to risk URLLC requirements</w:t>
      </w:r>
      <w:r>
        <w:rPr>
          <w:b/>
          <w:i/>
          <w:lang w:eastAsia="ko-KR"/>
        </w:rPr>
        <w:t>.</w:t>
      </w:r>
    </w:p>
    <w:p w:rsidR="00D425EF" w:rsidRPr="009961A3" w:rsidRDefault="00D425EF" w:rsidP="000E3AAB">
      <w:pPr>
        <w:spacing w:after="120"/>
        <w:jc w:val="both"/>
        <w:rPr>
          <w:b/>
          <w:i/>
          <w:lang w:eastAsia="ko-KR"/>
        </w:rPr>
      </w:pPr>
      <w:r w:rsidRPr="009961A3">
        <w:rPr>
          <w:b/>
          <w:i/>
          <w:lang w:eastAsia="ko-KR"/>
        </w:rPr>
        <w:t>Observation</w:t>
      </w:r>
      <w:r>
        <w:rPr>
          <w:b/>
          <w:i/>
          <w:lang w:eastAsia="ko-KR"/>
        </w:rPr>
        <w:t xml:space="preserve"> 7</w:t>
      </w:r>
      <w:r w:rsidRPr="009961A3">
        <w:rPr>
          <w:b/>
          <w:i/>
          <w:lang w:eastAsia="ko-KR"/>
        </w:rPr>
        <w:t>: P/SP CSI is used to optimize scheduling for better spectral efficiency. URLLC reliability is not dependent on it.</w:t>
      </w:r>
    </w:p>
    <w:p w:rsidR="00D425EF" w:rsidRPr="009961A3" w:rsidRDefault="00D425EF" w:rsidP="000E3AAB">
      <w:pPr>
        <w:spacing w:after="120"/>
        <w:jc w:val="both"/>
        <w:rPr>
          <w:b/>
          <w:i/>
          <w:lang w:eastAsia="ko-KR"/>
        </w:rPr>
      </w:pPr>
      <w:r w:rsidRPr="009961A3">
        <w:rPr>
          <w:b/>
          <w:i/>
          <w:lang w:eastAsia="ko-KR"/>
        </w:rPr>
        <w:t>Observation</w:t>
      </w:r>
      <w:r>
        <w:rPr>
          <w:b/>
          <w:i/>
          <w:lang w:eastAsia="ko-KR"/>
        </w:rPr>
        <w:t xml:space="preserve"> 8</w:t>
      </w:r>
      <w:r w:rsidRPr="009961A3">
        <w:rPr>
          <w:b/>
          <w:i/>
          <w:lang w:eastAsia="ko-KR"/>
        </w:rPr>
        <w:t xml:space="preserve">: </w:t>
      </w:r>
      <w:r>
        <w:rPr>
          <w:b/>
          <w:i/>
          <w:lang w:eastAsia="ko-KR"/>
        </w:rPr>
        <w:t>The safe solution is to deprioritize P/SP-CSI when it conflicts with URLLC SR or URLLC HARQ</w:t>
      </w:r>
      <w:r w:rsidRPr="009961A3">
        <w:rPr>
          <w:b/>
          <w:i/>
          <w:lang w:eastAsia="ko-KR"/>
        </w:rPr>
        <w:t>.</w:t>
      </w:r>
    </w:p>
    <w:p w:rsidR="00E22786" w:rsidRPr="008665D1" w:rsidRDefault="00E22786" w:rsidP="000E3AAB">
      <w:pPr>
        <w:spacing w:after="120"/>
        <w:jc w:val="both"/>
        <w:rPr>
          <w:b/>
          <w:i/>
          <w:lang w:eastAsia="ko-KR"/>
        </w:rPr>
      </w:pPr>
      <w:r w:rsidRPr="008665D1">
        <w:rPr>
          <w:b/>
          <w:i/>
          <w:lang w:eastAsia="ko-KR"/>
        </w:rPr>
        <w:t>Proposal</w:t>
      </w:r>
      <w:r>
        <w:rPr>
          <w:b/>
          <w:i/>
          <w:lang w:eastAsia="ko-KR"/>
        </w:rPr>
        <w:t xml:space="preserve"> 7</w:t>
      </w:r>
      <w:r w:rsidRPr="008665D1">
        <w:rPr>
          <w:b/>
          <w:i/>
          <w:lang w:eastAsia="ko-KR"/>
        </w:rPr>
        <w:t xml:space="preserve">: </w:t>
      </w:r>
      <w:r>
        <w:rPr>
          <w:b/>
          <w:i/>
          <w:lang w:eastAsia="ko-KR"/>
        </w:rPr>
        <w:t>Overlap between URLLC PUSCH and URLLC PUCCH should be studied, as well</w:t>
      </w:r>
      <w:r w:rsidR="004F3956">
        <w:rPr>
          <w:b/>
          <w:i/>
          <w:lang w:eastAsia="ko-KR"/>
        </w:rPr>
        <w:t>, as part of</w:t>
      </w:r>
      <w:r>
        <w:rPr>
          <w:b/>
          <w:i/>
          <w:lang w:eastAsia="ko-KR"/>
        </w:rPr>
        <w:t xml:space="preserve"> scenario #5.    </w:t>
      </w:r>
    </w:p>
    <w:p w:rsidR="002D44AF" w:rsidRPr="00346457" w:rsidRDefault="002D44AF" w:rsidP="002D44AF">
      <w:pPr>
        <w:pStyle w:val="Heading1"/>
        <w:rPr>
          <w:lang w:val="en-US"/>
        </w:rPr>
      </w:pPr>
      <w:bookmarkStart w:id="3" w:name="_GoBack"/>
      <w:bookmarkEnd w:id="3"/>
      <w:r w:rsidRPr="00346457">
        <w:rPr>
          <w:rFonts w:hint="eastAsia"/>
          <w:lang w:val="en-US" w:eastAsia="zh-TW"/>
        </w:rPr>
        <w:t>References</w:t>
      </w:r>
    </w:p>
    <w:p w:rsidR="00201E29" w:rsidRDefault="00201E29" w:rsidP="00201E29">
      <w:pPr>
        <w:numPr>
          <w:ilvl w:val="0"/>
          <w:numId w:val="2"/>
        </w:numPr>
        <w:spacing w:after="0"/>
        <w:rPr>
          <w:lang w:val="en-US"/>
        </w:rPr>
      </w:pPr>
      <w:bookmarkStart w:id="4" w:name="_Ref484783556"/>
      <w:bookmarkStart w:id="5" w:name="_Ref485328467"/>
      <w:bookmarkStart w:id="6" w:name="_Ref535010029"/>
      <w:r w:rsidRPr="00201E29">
        <w:rPr>
          <w:lang w:val="en-US"/>
        </w:rPr>
        <w:t>R1-1814342</w:t>
      </w:r>
      <w:r>
        <w:rPr>
          <w:lang w:val="en-US"/>
        </w:rPr>
        <w:t xml:space="preserve"> (</w:t>
      </w:r>
      <w:r w:rsidRPr="00201E29">
        <w:rPr>
          <w:lang w:val="en-US"/>
        </w:rPr>
        <w:t>R2-1818795</w:t>
      </w:r>
      <w:r>
        <w:rPr>
          <w:lang w:val="en-US"/>
        </w:rPr>
        <w:t>) “</w:t>
      </w:r>
      <w:r w:rsidRPr="00201E29">
        <w:rPr>
          <w:lang w:val="en-US"/>
        </w:rPr>
        <w:t>LS on Intra-UE Prioritization/Multiplexing</w:t>
      </w:r>
      <w:r>
        <w:rPr>
          <w:lang w:val="en-US"/>
        </w:rPr>
        <w:t xml:space="preserve">”, Nokia, RAN1#95, </w:t>
      </w:r>
      <w:r w:rsidRPr="00201E29">
        <w:rPr>
          <w:lang w:val="en-US"/>
        </w:rPr>
        <w:t>Spokane, USA, 12 - 16 November 2018</w:t>
      </w:r>
      <w:bookmarkEnd w:id="6"/>
    </w:p>
    <w:p w:rsidR="004F54D5" w:rsidRPr="007A38DB" w:rsidRDefault="009F0B1B" w:rsidP="00DF58BB">
      <w:pPr>
        <w:numPr>
          <w:ilvl w:val="0"/>
          <w:numId w:val="2"/>
        </w:numPr>
        <w:spacing w:after="0"/>
        <w:rPr>
          <w:lang w:val="en-US"/>
        </w:rPr>
      </w:pPr>
      <w:bookmarkStart w:id="7" w:name="_Ref535010031"/>
      <w:r w:rsidRPr="009F0B1B">
        <w:rPr>
          <w:lang w:val="en-US"/>
        </w:rPr>
        <w:t>R2-1817579</w:t>
      </w:r>
      <w:r>
        <w:rPr>
          <w:lang w:val="en-US"/>
        </w:rPr>
        <w:t xml:space="preserve"> “</w:t>
      </w:r>
      <w:r w:rsidRPr="00D3449E">
        <w:rPr>
          <w:rFonts w:cs="Arial"/>
        </w:rPr>
        <w:t xml:space="preserve">E-mail discussion summary [103bis#41] [NR/IIoT] </w:t>
      </w:r>
      <w:r>
        <w:rPr>
          <w:rFonts w:cs="Arial"/>
        </w:rPr>
        <w:t>Intra-UE Prioritization</w:t>
      </w:r>
      <w:r>
        <w:rPr>
          <w:lang w:val="en-US"/>
        </w:rPr>
        <w:t xml:space="preserve">”, Nokia, RAN2#104, </w:t>
      </w:r>
      <w:r w:rsidRPr="00201E29">
        <w:rPr>
          <w:lang w:val="en-US"/>
        </w:rPr>
        <w:t>Spokane, USA, 12 - 16 November 2018</w:t>
      </w:r>
      <w:bookmarkEnd w:id="4"/>
      <w:bookmarkEnd w:id="5"/>
      <w:bookmarkEnd w:id="7"/>
    </w:p>
    <w:sectPr w:rsidR="004F54D5" w:rsidRPr="007A38D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B18" w:rsidRDefault="00AC2B18">
      <w:r>
        <w:separator/>
      </w:r>
    </w:p>
  </w:endnote>
  <w:endnote w:type="continuationSeparator" w:id="0">
    <w:p w:rsidR="00AC2B18" w:rsidRDefault="00AC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B18" w:rsidRDefault="00AC2B18">
      <w:r>
        <w:separator/>
      </w:r>
    </w:p>
  </w:footnote>
  <w:footnote w:type="continuationSeparator" w:id="0">
    <w:p w:rsidR="00AC2B18" w:rsidRDefault="00AC2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5A7"/>
    <w:multiLevelType w:val="hybridMultilevel"/>
    <w:tmpl w:val="5688F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0F2048"/>
    <w:multiLevelType w:val="hybridMultilevel"/>
    <w:tmpl w:val="5C2C7BDA"/>
    <w:lvl w:ilvl="0" w:tplc="BEECEE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43790"/>
    <w:multiLevelType w:val="hybridMultilevel"/>
    <w:tmpl w:val="7B1A1A54"/>
    <w:lvl w:ilvl="0" w:tplc="BEECEE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865092"/>
    <w:multiLevelType w:val="hybridMultilevel"/>
    <w:tmpl w:val="007CF078"/>
    <w:lvl w:ilvl="0" w:tplc="BEECEE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7A1712"/>
    <w:multiLevelType w:val="hybridMultilevel"/>
    <w:tmpl w:val="956A81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24866FC"/>
    <w:multiLevelType w:val="hybridMultilevel"/>
    <w:tmpl w:val="4E44EC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8"/>
  </w:num>
  <w:num w:numId="6">
    <w:abstractNumId w:val="4"/>
  </w:num>
  <w:num w:numId="7">
    <w:abstractNumId w:val="5"/>
  </w:num>
  <w:num w:numId="8">
    <w:abstractNumId w:val="0"/>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21C0"/>
    <w:rsid w:val="00013D0E"/>
    <w:rsid w:val="00015178"/>
    <w:rsid w:val="00015793"/>
    <w:rsid w:val="00015873"/>
    <w:rsid w:val="000168A2"/>
    <w:rsid w:val="0002017E"/>
    <w:rsid w:val="00020FEE"/>
    <w:rsid w:val="0002178D"/>
    <w:rsid w:val="0002191D"/>
    <w:rsid w:val="000222CB"/>
    <w:rsid w:val="0002426D"/>
    <w:rsid w:val="00025253"/>
    <w:rsid w:val="00025380"/>
    <w:rsid w:val="00025790"/>
    <w:rsid w:val="000257A5"/>
    <w:rsid w:val="00025E0A"/>
    <w:rsid w:val="000266A0"/>
    <w:rsid w:val="00026F21"/>
    <w:rsid w:val="0002755A"/>
    <w:rsid w:val="000306A4"/>
    <w:rsid w:val="00031C1D"/>
    <w:rsid w:val="00032F6B"/>
    <w:rsid w:val="000343F5"/>
    <w:rsid w:val="00034473"/>
    <w:rsid w:val="000357B8"/>
    <w:rsid w:val="000358B7"/>
    <w:rsid w:val="00035ADC"/>
    <w:rsid w:val="00035C8A"/>
    <w:rsid w:val="00036802"/>
    <w:rsid w:val="00036E9D"/>
    <w:rsid w:val="00041C77"/>
    <w:rsid w:val="000421CC"/>
    <w:rsid w:val="0004419E"/>
    <w:rsid w:val="0004557B"/>
    <w:rsid w:val="00045BA3"/>
    <w:rsid w:val="000472D9"/>
    <w:rsid w:val="00047BCC"/>
    <w:rsid w:val="00047DB7"/>
    <w:rsid w:val="00050E75"/>
    <w:rsid w:val="0005108F"/>
    <w:rsid w:val="00053591"/>
    <w:rsid w:val="00053BDB"/>
    <w:rsid w:val="00053C5F"/>
    <w:rsid w:val="00054D06"/>
    <w:rsid w:val="00056973"/>
    <w:rsid w:val="00057A17"/>
    <w:rsid w:val="00057DC0"/>
    <w:rsid w:val="000646D3"/>
    <w:rsid w:val="00064BCA"/>
    <w:rsid w:val="00065840"/>
    <w:rsid w:val="00065844"/>
    <w:rsid w:val="000672B2"/>
    <w:rsid w:val="0006733D"/>
    <w:rsid w:val="00067506"/>
    <w:rsid w:val="00067DD2"/>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1DBF"/>
    <w:rsid w:val="00093E7E"/>
    <w:rsid w:val="00094243"/>
    <w:rsid w:val="0009679F"/>
    <w:rsid w:val="00096F03"/>
    <w:rsid w:val="000A02F0"/>
    <w:rsid w:val="000A1499"/>
    <w:rsid w:val="000A1A1C"/>
    <w:rsid w:val="000A28EE"/>
    <w:rsid w:val="000A2E10"/>
    <w:rsid w:val="000A3132"/>
    <w:rsid w:val="000A3DC5"/>
    <w:rsid w:val="000A6D03"/>
    <w:rsid w:val="000A75D8"/>
    <w:rsid w:val="000A764D"/>
    <w:rsid w:val="000A7B03"/>
    <w:rsid w:val="000A7C36"/>
    <w:rsid w:val="000B0020"/>
    <w:rsid w:val="000B0083"/>
    <w:rsid w:val="000B20DA"/>
    <w:rsid w:val="000B2EF7"/>
    <w:rsid w:val="000B30B6"/>
    <w:rsid w:val="000B3A12"/>
    <w:rsid w:val="000B3E56"/>
    <w:rsid w:val="000B42AC"/>
    <w:rsid w:val="000B4CAE"/>
    <w:rsid w:val="000B5B95"/>
    <w:rsid w:val="000C0E80"/>
    <w:rsid w:val="000C284B"/>
    <w:rsid w:val="000C3D9A"/>
    <w:rsid w:val="000C43F7"/>
    <w:rsid w:val="000C44A9"/>
    <w:rsid w:val="000C5F8B"/>
    <w:rsid w:val="000D06B4"/>
    <w:rsid w:val="000D0EFB"/>
    <w:rsid w:val="000D1E67"/>
    <w:rsid w:val="000D1E9A"/>
    <w:rsid w:val="000D4A37"/>
    <w:rsid w:val="000D54C6"/>
    <w:rsid w:val="000D55F8"/>
    <w:rsid w:val="000D6CFC"/>
    <w:rsid w:val="000D7DB8"/>
    <w:rsid w:val="000D7F67"/>
    <w:rsid w:val="000E005A"/>
    <w:rsid w:val="000E109E"/>
    <w:rsid w:val="000E16EB"/>
    <w:rsid w:val="000E20FC"/>
    <w:rsid w:val="000E2307"/>
    <w:rsid w:val="000E284C"/>
    <w:rsid w:val="000E35EF"/>
    <w:rsid w:val="000E3AAB"/>
    <w:rsid w:val="000E469E"/>
    <w:rsid w:val="000E4A2D"/>
    <w:rsid w:val="000E4DD3"/>
    <w:rsid w:val="000E52C0"/>
    <w:rsid w:val="000E698D"/>
    <w:rsid w:val="000E69EA"/>
    <w:rsid w:val="000F2252"/>
    <w:rsid w:val="000F3EA8"/>
    <w:rsid w:val="000F71CD"/>
    <w:rsid w:val="000F7730"/>
    <w:rsid w:val="000F7EFE"/>
    <w:rsid w:val="001010BC"/>
    <w:rsid w:val="0010125E"/>
    <w:rsid w:val="001012D3"/>
    <w:rsid w:val="00101381"/>
    <w:rsid w:val="00101C1E"/>
    <w:rsid w:val="001033DD"/>
    <w:rsid w:val="00104784"/>
    <w:rsid w:val="00106BED"/>
    <w:rsid w:val="001079E1"/>
    <w:rsid w:val="00107C99"/>
    <w:rsid w:val="00110201"/>
    <w:rsid w:val="00112480"/>
    <w:rsid w:val="001130D9"/>
    <w:rsid w:val="001132EE"/>
    <w:rsid w:val="001135BD"/>
    <w:rsid w:val="001142C5"/>
    <w:rsid w:val="00114A5F"/>
    <w:rsid w:val="00115249"/>
    <w:rsid w:val="001154A6"/>
    <w:rsid w:val="00116720"/>
    <w:rsid w:val="00117326"/>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93A"/>
    <w:rsid w:val="00145437"/>
    <w:rsid w:val="00151AEE"/>
    <w:rsid w:val="00152EF4"/>
    <w:rsid w:val="001534BC"/>
    <w:rsid w:val="00153528"/>
    <w:rsid w:val="001541D5"/>
    <w:rsid w:val="00154A79"/>
    <w:rsid w:val="001560E8"/>
    <w:rsid w:val="0015718A"/>
    <w:rsid w:val="00157B8A"/>
    <w:rsid w:val="00161258"/>
    <w:rsid w:val="00163735"/>
    <w:rsid w:val="00164444"/>
    <w:rsid w:val="0016596F"/>
    <w:rsid w:val="00167121"/>
    <w:rsid w:val="00172031"/>
    <w:rsid w:val="001731E7"/>
    <w:rsid w:val="00173FA0"/>
    <w:rsid w:val="0017415A"/>
    <w:rsid w:val="00174193"/>
    <w:rsid w:val="00174296"/>
    <w:rsid w:val="001748C6"/>
    <w:rsid w:val="001751AE"/>
    <w:rsid w:val="00175920"/>
    <w:rsid w:val="00177DC6"/>
    <w:rsid w:val="001821A2"/>
    <w:rsid w:val="00182B95"/>
    <w:rsid w:val="0018349F"/>
    <w:rsid w:val="001842CE"/>
    <w:rsid w:val="00185345"/>
    <w:rsid w:val="00186BDE"/>
    <w:rsid w:val="00187BEC"/>
    <w:rsid w:val="001911A9"/>
    <w:rsid w:val="00191AD9"/>
    <w:rsid w:val="0019315E"/>
    <w:rsid w:val="001937BB"/>
    <w:rsid w:val="00194839"/>
    <w:rsid w:val="00194FCC"/>
    <w:rsid w:val="001968B4"/>
    <w:rsid w:val="0019768C"/>
    <w:rsid w:val="001A08AA"/>
    <w:rsid w:val="001A0F90"/>
    <w:rsid w:val="001A1542"/>
    <w:rsid w:val="001A3437"/>
    <w:rsid w:val="001A4EA6"/>
    <w:rsid w:val="001A5826"/>
    <w:rsid w:val="001A5BB3"/>
    <w:rsid w:val="001A6300"/>
    <w:rsid w:val="001A7CB3"/>
    <w:rsid w:val="001B15F8"/>
    <w:rsid w:val="001B2818"/>
    <w:rsid w:val="001B3197"/>
    <w:rsid w:val="001B3867"/>
    <w:rsid w:val="001B644B"/>
    <w:rsid w:val="001C0D39"/>
    <w:rsid w:val="001C254C"/>
    <w:rsid w:val="001C261F"/>
    <w:rsid w:val="001C2D8E"/>
    <w:rsid w:val="001C2EA0"/>
    <w:rsid w:val="001C5A24"/>
    <w:rsid w:val="001C70F9"/>
    <w:rsid w:val="001D028C"/>
    <w:rsid w:val="001D0389"/>
    <w:rsid w:val="001D131B"/>
    <w:rsid w:val="001D296F"/>
    <w:rsid w:val="001D4628"/>
    <w:rsid w:val="001D50EA"/>
    <w:rsid w:val="001D72E5"/>
    <w:rsid w:val="001D7D29"/>
    <w:rsid w:val="001E0941"/>
    <w:rsid w:val="001E19B5"/>
    <w:rsid w:val="001E3B39"/>
    <w:rsid w:val="001E63A1"/>
    <w:rsid w:val="001E7D11"/>
    <w:rsid w:val="001F20F2"/>
    <w:rsid w:val="001F3A4A"/>
    <w:rsid w:val="001F4891"/>
    <w:rsid w:val="001F583A"/>
    <w:rsid w:val="001F6689"/>
    <w:rsid w:val="001F68B2"/>
    <w:rsid w:val="002004AE"/>
    <w:rsid w:val="00200B1C"/>
    <w:rsid w:val="00201E29"/>
    <w:rsid w:val="002023A0"/>
    <w:rsid w:val="00202AE7"/>
    <w:rsid w:val="00205923"/>
    <w:rsid w:val="0020636C"/>
    <w:rsid w:val="0020670D"/>
    <w:rsid w:val="002101E7"/>
    <w:rsid w:val="00210354"/>
    <w:rsid w:val="0021141F"/>
    <w:rsid w:val="002116CA"/>
    <w:rsid w:val="002119C8"/>
    <w:rsid w:val="00211C4A"/>
    <w:rsid w:val="002121A6"/>
    <w:rsid w:val="00212373"/>
    <w:rsid w:val="0021250B"/>
    <w:rsid w:val="00212513"/>
    <w:rsid w:val="002138EA"/>
    <w:rsid w:val="00213EB0"/>
    <w:rsid w:val="002143B4"/>
    <w:rsid w:val="00214A9D"/>
    <w:rsid w:val="00214FBD"/>
    <w:rsid w:val="002164D9"/>
    <w:rsid w:val="00216D2C"/>
    <w:rsid w:val="00217582"/>
    <w:rsid w:val="002223A7"/>
    <w:rsid w:val="00222897"/>
    <w:rsid w:val="00225381"/>
    <w:rsid w:val="002261B6"/>
    <w:rsid w:val="00231494"/>
    <w:rsid w:val="00234348"/>
    <w:rsid w:val="00235394"/>
    <w:rsid w:val="00235A9B"/>
    <w:rsid w:val="002361A4"/>
    <w:rsid w:val="00237173"/>
    <w:rsid w:val="00241D4B"/>
    <w:rsid w:val="00243F00"/>
    <w:rsid w:val="00245B82"/>
    <w:rsid w:val="0024612D"/>
    <w:rsid w:val="0024674A"/>
    <w:rsid w:val="00247CA9"/>
    <w:rsid w:val="00250046"/>
    <w:rsid w:val="0025028C"/>
    <w:rsid w:val="002506F0"/>
    <w:rsid w:val="0025203C"/>
    <w:rsid w:val="00252EB7"/>
    <w:rsid w:val="00253CC3"/>
    <w:rsid w:val="00253CD8"/>
    <w:rsid w:val="00254352"/>
    <w:rsid w:val="002549FC"/>
    <w:rsid w:val="00255841"/>
    <w:rsid w:val="00255CC5"/>
    <w:rsid w:val="002570A5"/>
    <w:rsid w:val="00257500"/>
    <w:rsid w:val="002608E2"/>
    <w:rsid w:val="00260F10"/>
    <w:rsid w:val="0026179F"/>
    <w:rsid w:val="00264C10"/>
    <w:rsid w:val="00265893"/>
    <w:rsid w:val="0026698C"/>
    <w:rsid w:val="00266CCF"/>
    <w:rsid w:val="00271015"/>
    <w:rsid w:val="00272308"/>
    <w:rsid w:val="002728AD"/>
    <w:rsid w:val="00273E4F"/>
    <w:rsid w:val="00274E1A"/>
    <w:rsid w:val="00275BD6"/>
    <w:rsid w:val="00275E1D"/>
    <w:rsid w:val="00276F76"/>
    <w:rsid w:val="002770F4"/>
    <w:rsid w:val="0027790C"/>
    <w:rsid w:val="00281609"/>
    <w:rsid w:val="00282213"/>
    <w:rsid w:val="00282270"/>
    <w:rsid w:val="002837AB"/>
    <w:rsid w:val="0028604D"/>
    <w:rsid w:val="002863A3"/>
    <w:rsid w:val="002869A0"/>
    <w:rsid w:val="00287850"/>
    <w:rsid w:val="00287BC6"/>
    <w:rsid w:val="00290711"/>
    <w:rsid w:val="00290D7F"/>
    <w:rsid w:val="0029193E"/>
    <w:rsid w:val="00292870"/>
    <w:rsid w:val="0029299D"/>
    <w:rsid w:val="0029741C"/>
    <w:rsid w:val="00297444"/>
    <w:rsid w:val="00297FB4"/>
    <w:rsid w:val="002A0216"/>
    <w:rsid w:val="002A283C"/>
    <w:rsid w:val="002A2935"/>
    <w:rsid w:val="002A2B78"/>
    <w:rsid w:val="002A2D8B"/>
    <w:rsid w:val="002A380C"/>
    <w:rsid w:val="002A4261"/>
    <w:rsid w:val="002A4C60"/>
    <w:rsid w:val="002A5D49"/>
    <w:rsid w:val="002A63E4"/>
    <w:rsid w:val="002A6FE9"/>
    <w:rsid w:val="002A7664"/>
    <w:rsid w:val="002B0A5C"/>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5E30"/>
    <w:rsid w:val="002D69AB"/>
    <w:rsid w:val="002D6D14"/>
    <w:rsid w:val="002D79CF"/>
    <w:rsid w:val="002D7A6B"/>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A38"/>
    <w:rsid w:val="002F7D50"/>
    <w:rsid w:val="00300D2E"/>
    <w:rsid w:val="0030107D"/>
    <w:rsid w:val="00302C96"/>
    <w:rsid w:val="003052DA"/>
    <w:rsid w:val="00305B24"/>
    <w:rsid w:val="003068AB"/>
    <w:rsid w:val="003071FF"/>
    <w:rsid w:val="00307611"/>
    <w:rsid w:val="0030783F"/>
    <w:rsid w:val="0031287D"/>
    <w:rsid w:val="00313089"/>
    <w:rsid w:val="003140CB"/>
    <w:rsid w:val="00315713"/>
    <w:rsid w:val="00315DFA"/>
    <w:rsid w:val="003168BC"/>
    <w:rsid w:val="00316D42"/>
    <w:rsid w:val="00317783"/>
    <w:rsid w:val="003210CC"/>
    <w:rsid w:val="0032165D"/>
    <w:rsid w:val="003230B0"/>
    <w:rsid w:val="003232A5"/>
    <w:rsid w:val="00323842"/>
    <w:rsid w:val="00325AD5"/>
    <w:rsid w:val="0032654D"/>
    <w:rsid w:val="00326B16"/>
    <w:rsid w:val="00330AB0"/>
    <w:rsid w:val="00331B14"/>
    <w:rsid w:val="00331F8D"/>
    <w:rsid w:val="00331F9B"/>
    <w:rsid w:val="0033270F"/>
    <w:rsid w:val="00333DA7"/>
    <w:rsid w:val="00335DC2"/>
    <w:rsid w:val="003366B3"/>
    <w:rsid w:val="003379C2"/>
    <w:rsid w:val="00337E39"/>
    <w:rsid w:val="00340510"/>
    <w:rsid w:val="003411C2"/>
    <w:rsid w:val="00342018"/>
    <w:rsid w:val="00342AAB"/>
    <w:rsid w:val="0034310D"/>
    <w:rsid w:val="00343440"/>
    <w:rsid w:val="00346457"/>
    <w:rsid w:val="00350C71"/>
    <w:rsid w:val="00350E37"/>
    <w:rsid w:val="00353E65"/>
    <w:rsid w:val="003540D1"/>
    <w:rsid w:val="00354EBB"/>
    <w:rsid w:val="00355BF1"/>
    <w:rsid w:val="00356531"/>
    <w:rsid w:val="003569A0"/>
    <w:rsid w:val="00356B2A"/>
    <w:rsid w:val="003574C1"/>
    <w:rsid w:val="003579DB"/>
    <w:rsid w:val="00357DDA"/>
    <w:rsid w:val="003628F4"/>
    <w:rsid w:val="00362BD0"/>
    <w:rsid w:val="0036363F"/>
    <w:rsid w:val="00364521"/>
    <w:rsid w:val="00364CFD"/>
    <w:rsid w:val="00364D8E"/>
    <w:rsid w:val="0036634E"/>
    <w:rsid w:val="00367724"/>
    <w:rsid w:val="00367D08"/>
    <w:rsid w:val="0037097E"/>
    <w:rsid w:val="00370A22"/>
    <w:rsid w:val="003729DD"/>
    <w:rsid w:val="00375CFE"/>
    <w:rsid w:val="00377B02"/>
    <w:rsid w:val="00380F82"/>
    <w:rsid w:val="00382E94"/>
    <w:rsid w:val="00383F20"/>
    <w:rsid w:val="0038417D"/>
    <w:rsid w:val="00384502"/>
    <w:rsid w:val="00384CCF"/>
    <w:rsid w:val="00392D10"/>
    <w:rsid w:val="00393315"/>
    <w:rsid w:val="00394FCA"/>
    <w:rsid w:val="003963B2"/>
    <w:rsid w:val="003969DE"/>
    <w:rsid w:val="003978CE"/>
    <w:rsid w:val="003A3377"/>
    <w:rsid w:val="003A549F"/>
    <w:rsid w:val="003A5FA4"/>
    <w:rsid w:val="003A6535"/>
    <w:rsid w:val="003A6ED7"/>
    <w:rsid w:val="003A73A3"/>
    <w:rsid w:val="003A7B4B"/>
    <w:rsid w:val="003A7FDA"/>
    <w:rsid w:val="003B037E"/>
    <w:rsid w:val="003B13E9"/>
    <w:rsid w:val="003B1CD7"/>
    <w:rsid w:val="003B25A7"/>
    <w:rsid w:val="003B32B3"/>
    <w:rsid w:val="003B360D"/>
    <w:rsid w:val="003B63FF"/>
    <w:rsid w:val="003C0941"/>
    <w:rsid w:val="003C245B"/>
    <w:rsid w:val="003C2562"/>
    <w:rsid w:val="003C2B25"/>
    <w:rsid w:val="003C2DC1"/>
    <w:rsid w:val="003C3166"/>
    <w:rsid w:val="003C4A44"/>
    <w:rsid w:val="003C4DF7"/>
    <w:rsid w:val="003C7C79"/>
    <w:rsid w:val="003D0233"/>
    <w:rsid w:val="003D0424"/>
    <w:rsid w:val="003D187B"/>
    <w:rsid w:val="003D1F33"/>
    <w:rsid w:val="003D2F3B"/>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E7199"/>
    <w:rsid w:val="003F04F5"/>
    <w:rsid w:val="003F1503"/>
    <w:rsid w:val="003F1B8C"/>
    <w:rsid w:val="003F2A81"/>
    <w:rsid w:val="003F515B"/>
    <w:rsid w:val="003F54ED"/>
    <w:rsid w:val="003F61EF"/>
    <w:rsid w:val="003F6410"/>
    <w:rsid w:val="00401562"/>
    <w:rsid w:val="004028D4"/>
    <w:rsid w:val="00404575"/>
    <w:rsid w:val="004048A8"/>
    <w:rsid w:val="004048EE"/>
    <w:rsid w:val="004049D1"/>
    <w:rsid w:val="00405657"/>
    <w:rsid w:val="0040655B"/>
    <w:rsid w:val="00407387"/>
    <w:rsid w:val="0041057F"/>
    <w:rsid w:val="00410598"/>
    <w:rsid w:val="00413D74"/>
    <w:rsid w:val="0041441E"/>
    <w:rsid w:val="004145EC"/>
    <w:rsid w:val="00415DFC"/>
    <w:rsid w:val="0041688B"/>
    <w:rsid w:val="004202F1"/>
    <w:rsid w:val="00421F67"/>
    <w:rsid w:val="00422A70"/>
    <w:rsid w:val="0042305C"/>
    <w:rsid w:val="00423631"/>
    <w:rsid w:val="00423C66"/>
    <w:rsid w:val="00424ED4"/>
    <w:rsid w:val="00427DBF"/>
    <w:rsid w:val="004310C7"/>
    <w:rsid w:val="004314B8"/>
    <w:rsid w:val="004334B2"/>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14FF"/>
    <w:rsid w:val="00452AF3"/>
    <w:rsid w:val="004539A7"/>
    <w:rsid w:val="00454F89"/>
    <w:rsid w:val="00456BEA"/>
    <w:rsid w:val="00456D4D"/>
    <w:rsid w:val="00457C47"/>
    <w:rsid w:val="0046357F"/>
    <w:rsid w:val="004652DB"/>
    <w:rsid w:val="004665BB"/>
    <w:rsid w:val="004707C7"/>
    <w:rsid w:val="004709DF"/>
    <w:rsid w:val="004714C0"/>
    <w:rsid w:val="00471B1E"/>
    <w:rsid w:val="00472056"/>
    <w:rsid w:val="004730D0"/>
    <w:rsid w:val="0047478B"/>
    <w:rsid w:val="00474A93"/>
    <w:rsid w:val="00476FC9"/>
    <w:rsid w:val="0048179B"/>
    <w:rsid w:val="00481B8C"/>
    <w:rsid w:val="004825DC"/>
    <w:rsid w:val="00482CB5"/>
    <w:rsid w:val="00484428"/>
    <w:rsid w:val="00485876"/>
    <w:rsid w:val="00486E44"/>
    <w:rsid w:val="00487CBA"/>
    <w:rsid w:val="00487FC7"/>
    <w:rsid w:val="004905E7"/>
    <w:rsid w:val="004907C2"/>
    <w:rsid w:val="00494125"/>
    <w:rsid w:val="004944F1"/>
    <w:rsid w:val="004948C8"/>
    <w:rsid w:val="00494954"/>
    <w:rsid w:val="00494C54"/>
    <w:rsid w:val="00496C45"/>
    <w:rsid w:val="00496D4E"/>
    <w:rsid w:val="00497D93"/>
    <w:rsid w:val="004A07B6"/>
    <w:rsid w:val="004A146B"/>
    <w:rsid w:val="004A17C7"/>
    <w:rsid w:val="004A215D"/>
    <w:rsid w:val="004A2579"/>
    <w:rsid w:val="004A54BD"/>
    <w:rsid w:val="004A5748"/>
    <w:rsid w:val="004A6A03"/>
    <w:rsid w:val="004B0872"/>
    <w:rsid w:val="004B0B0F"/>
    <w:rsid w:val="004B2316"/>
    <w:rsid w:val="004B24DF"/>
    <w:rsid w:val="004B253D"/>
    <w:rsid w:val="004B26E9"/>
    <w:rsid w:val="004B3C4D"/>
    <w:rsid w:val="004B5C7C"/>
    <w:rsid w:val="004B65B3"/>
    <w:rsid w:val="004B6E0E"/>
    <w:rsid w:val="004C0650"/>
    <w:rsid w:val="004C151B"/>
    <w:rsid w:val="004C1FED"/>
    <w:rsid w:val="004C3E55"/>
    <w:rsid w:val="004C4D28"/>
    <w:rsid w:val="004C58A6"/>
    <w:rsid w:val="004C62B3"/>
    <w:rsid w:val="004C7898"/>
    <w:rsid w:val="004D1531"/>
    <w:rsid w:val="004D1BEE"/>
    <w:rsid w:val="004D1C34"/>
    <w:rsid w:val="004D33A7"/>
    <w:rsid w:val="004D43D5"/>
    <w:rsid w:val="004D578D"/>
    <w:rsid w:val="004D61FE"/>
    <w:rsid w:val="004D658B"/>
    <w:rsid w:val="004D69A7"/>
    <w:rsid w:val="004D78DD"/>
    <w:rsid w:val="004E13F4"/>
    <w:rsid w:val="004E23DE"/>
    <w:rsid w:val="004E34F7"/>
    <w:rsid w:val="004E3899"/>
    <w:rsid w:val="004E4003"/>
    <w:rsid w:val="004E500C"/>
    <w:rsid w:val="004E5190"/>
    <w:rsid w:val="004E7758"/>
    <w:rsid w:val="004F03DF"/>
    <w:rsid w:val="004F0B5D"/>
    <w:rsid w:val="004F3956"/>
    <w:rsid w:val="004F3ABA"/>
    <w:rsid w:val="004F54D5"/>
    <w:rsid w:val="004F59A8"/>
    <w:rsid w:val="004F5AB7"/>
    <w:rsid w:val="004F74EA"/>
    <w:rsid w:val="0050001C"/>
    <w:rsid w:val="00501517"/>
    <w:rsid w:val="00501D6C"/>
    <w:rsid w:val="0050308F"/>
    <w:rsid w:val="00503690"/>
    <w:rsid w:val="00503C68"/>
    <w:rsid w:val="00504C1D"/>
    <w:rsid w:val="00505BFA"/>
    <w:rsid w:val="00506586"/>
    <w:rsid w:val="00507442"/>
    <w:rsid w:val="005111CD"/>
    <w:rsid w:val="00513C96"/>
    <w:rsid w:val="00513E1C"/>
    <w:rsid w:val="005140FF"/>
    <w:rsid w:val="0051608B"/>
    <w:rsid w:val="0051728C"/>
    <w:rsid w:val="005173BD"/>
    <w:rsid w:val="00517810"/>
    <w:rsid w:val="00520147"/>
    <w:rsid w:val="005203DE"/>
    <w:rsid w:val="00520AC6"/>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0A4"/>
    <w:rsid w:val="005359E5"/>
    <w:rsid w:val="00535F75"/>
    <w:rsid w:val="00536AB5"/>
    <w:rsid w:val="005400D0"/>
    <w:rsid w:val="005406D9"/>
    <w:rsid w:val="005412AC"/>
    <w:rsid w:val="005450EF"/>
    <w:rsid w:val="00551B47"/>
    <w:rsid w:val="00551B6C"/>
    <w:rsid w:val="005534EE"/>
    <w:rsid w:val="00553637"/>
    <w:rsid w:val="0055699A"/>
    <w:rsid w:val="00556A55"/>
    <w:rsid w:val="00556A72"/>
    <w:rsid w:val="00556F0C"/>
    <w:rsid w:val="00561966"/>
    <w:rsid w:val="00563111"/>
    <w:rsid w:val="00564539"/>
    <w:rsid w:val="005724AC"/>
    <w:rsid w:val="005756A6"/>
    <w:rsid w:val="00575719"/>
    <w:rsid w:val="00575876"/>
    <w:rsid w:val="00577349"/>
    <w:rsid w:val="00577842"/>
    <w:rsid w:val="00580522"/>
    <w:rsid w:val="005806AA"/>
    <w:rsid w:val="00580EF2"/>
    <w:rsid w:val="00584D0C"/>
    <w:rsid w:val="005856A4"/>
    <w:rsid w:val="005860E1"/>
    <w:rsid w:val="0058668B"/>
    <w:rsid w:val="0058674B"/>
    <w:rsid w:val="00586BDE"/>
    <w:rsid w:val="005878A5"/>
    <w:rsid w:val="00590B50"/>
    <w:rsid w:val="00591048"/>
    <w:rsid w:val="005917A9"/>
    <w:rsid w:val="005932FA"/>
    <w:rsid w:val="005937DC"/>
    <w:rsid w:val="00593800"/>
    <w:rsid w:val="00595B59"/>
    <w:rsid w:val="005A023B"/>
    <w:rsid w:val="005A0429"/>
    <w:rsid w:val="005A0B9B"/>
    <w:rsid w:val="005A17B1"/>
    <w:rsid w:val="005A6683"/>
    <w:rsid w:val="005A67C9"/>
    <w:rsid w:val="005B193D"/>
    <w:rsid w:val="005B1E1A"/>
    <w:rsid w:val="005B1F15"/>
    <w:rsid w:val="005B3E23"/>
    <w:rsid w:val="005B3F53"/>
    <w:rsid w:val="005B4416"/>
    <w:rsid w:val="005B4EE5"/>
    <w:rsid w:val="005B50C1"/>
    <w:rsid w:val="005B5C1C"/>
    <w:rsid w:val="005B63D0"/>
    <w:rsid w:val="005B7227"/>
    <w:rsid w:val="005B7B87"/>
    <w:rsid w:val="005B7BAE"/>
    <w:rsid w:val="005C019D"/>
    <w:rsid w:val="005C2B85"/>
    <w:rsid w:val="005C453E"/>
    <w:rsid w:val="005C4CA3"/>
    <w:rsid w:val="005C4E15"/>
    <w:rsid w:val="005C4F05"/>
    <w:rsid w:val="005C6F72"/>
    <w:rsid w:val="005C74BE"/>
    <w:rsid w:val="005C7CB5"/>
    <w:rsid w:val="005D0E08"/>
    <w:rsid w:val="005D2673"/>
    <w:rsid w:val="005D3059"/>
    <w:rsid w:val="005D47F0"/>
    <w:rsid w:val="005D4C01"/>
    <w:rsid w:val="005D5B24"/>
    <w:rsid w:val="005E0178"/>
    <w:rsid w:val="005E0BE2"/>
    <w:rsid w:val="005E0DCD"/>
    <w:rsid w:val="005E17D2"/>
    <w:rsid w:val="005E2ADD"/>
    <w:rsid w:val="005E4724"/>
    <w:rsid w:val="005E5985"/>
    <w:rsid w:val="005E7768"/>
    <w:rsid w:val="005E7E39"/>
    <w:rsid w:val="005F2978"/>
    <w:rsid w:val="005F3439"/>
    <w:rsid w:val="005F55A3"/>
    <w:rsid w:val="005F55F8"/>
    <w:rsid w:val="005F563C"/>
    <w:rsid w:val="005F57B4"/>
    <w:rsid w:val="005F7EA5"/>
    <w:rsid w:val="006002C5"/>
    <w:rsid w:val="006003DF"/>
    <w:rsid w:val="00600757"/>
    <w:rsid w:val="00601791"/>
    <w:rsid w:val="00601BCD"/>
    <w:rsid w:val="00602BCD"/>
    <w:rsid w:val="006033BC"/>
    <w:rsid w:val="0060469B"/>
    <w:rsid w:val="00606C25"/>
    <w:rsid w:val="00607B3F"/>
    <w:rsid w:val="00607FC1"/>
    <w:rsid w:val="0061035E"/>
    <w:rsid w:val="00610721"/>
    <w:rsid w:val="00610EED"/>
    <w:rsid w:val="0061230B"/>
    <w:rsid w:val="00614C11"/>
    <w:rsid w:val="00617472"/>
    <w:rsid w:val="00617873"/>
    <w:rsid w:val="00620F88"/>
    <w:rsid w:val="00621321"/>
    <w:rsid w:val="00621C5F"/>
    <w:rsid w:val="00622066"/>
    <w:rsid w:val="006226BC"/>
    <w:rsid w:val="0062356D"/>
    <w:rsid w:val="00624011"/>
    <w:rsid w:val="0062551F"/>
    <w:rsid w:val="0062728D"/>
    <w:rsid w:val="0063019F"/>
    <w:rsid w:val="0063052A"/>
    <w:rsid w:val="00630F44"/>
    <w:rsid w:val="00631D63"/>
    <w:rsid w:val="006320EF"/>
    <w:rsid w:val="00632B0B"/>
    <w:rsid w:val="006368A4"/>
    <w:rsid w:val="00636BCC"/>
    <w:rsid w:val="006409D7"/>
    <w:rsid w:val="00642655"/>
    <w:rsid w:val="0064283F"/>
    <w:rsid w:val="006428A0"/>
    <w:rsid w:val="0064323E"/>
    <w:rsid w:val="00643324"/>
    <w:rsid w:val="0064386D"/>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1D6F"/>
    <w:rsid w:val="00662682"/>
    <w:rsid w:val="0066275E"/>
    <w:rsid w:val="00663A1B"/>
    <w:rsid w:val="00663A8E"/>
    <w:rsid w:val="00663C2D"/>
    <w:rsid w:val="00663D41"/>
    <w:rsid w:val="00665A62"/>
    <w:rsid w:val="00665C04"/>
    <w:rsid w:val="00666664"/>
    <w:rsid w:val="0066734B"/>
    <w:rsid w:val="0066745C"/>
    <w:rsid w:val="00670166"/>
    <w:rsid w:val="00671093"/>
    <w:rsid w:val="00671BEF"/>
    <w:rsid w:val="0067473B"/>
    <w:rsid w:val="00674C28"/>
    <w:rsid w:val="00674C3D"/>
    <w:rsid w:val="00675AB9"/>
    <w:rsid w:val="00676F9F"/>
    <w:rsid w:val="00681A23"/>
    <w:rsid w:val="0068259C"/>
    <w:rsid w:val="0068272F"/>
    <w:rsid w:val="00683EB8"/>
    <w:rsid w:val="00684722"/>
    <w:rsid w:val="0068496A"/>
    <w:rsid w:val="00684B13"/>
    <w:rsid w:val="0068602C"/>
    <w:rsid w:val="0068666D"/>
    <w:rsid w:val="006904BC"/>
    <w:rsid w:val="00690EB8"/>
    <w:rsid w:val="00692002"/>
    <w:rsid w:val="00692087"/>
    <w:rsid w:val="0069293D"/>
    <w:rsid w:val="006945D8"/>
    <w:rsid w:val="00695999"/>
    <w:rsid w:val="006A4499"/>
    <w:rsid w:val="006A5938"/>
    <w:rsid w:val="006B2F94"/>
    <w:rsid w:val="006B3667"/>
    <w:rsid w:val="006B368E"/>
    <w:rsid w:val="006B55E8"/>
    <w:rsid w:val="006B721C"/>
    <w:rsid w:val="006B737D"/>
    <w:rsid w:val="006C08AD"/>
    <w:rsid w:val="006C0A58"/>
    <w:rsid w:val="006C1542"/>
    <w:rsid w:val="006C1703"/>
    <w:rsid w:val="006C1A9C"/>
    <w:rsid w:val="006C1EEC"/>
    <w:rsid w:val="006C26AD"/>
    <w:rsid w:val="006C3E68"/>
    <w:rsid w:val="006C41A2"/>
    <w:rsid w:val="006C5991"/>
    <w:rsid w:val="006C609B"/>
    <w:rsid w:val="006C6759"/>
    <w:rsid w:val="006C69FD"/>
    <w:rsid w:val="006C772C"/>
    <w:rsid w:val="006C7CF2"/>
    <w:rsid w:val="006C7E2A"/>
    <w:rsid w:val="006D045A"/>
    <w:rsid w:val="006D10DE"/>
    <w:rsid w:val="006D1231"/>
    <w:rsid w:val="006D12B8"/>
    <w:rsid w:val="006D1A51"/>
    <w:rsid w:val="006D24CA"/>
    <w:rsid w:val="006D2C0C"/>
    <w:rsid w:val="006D38D1"/>
    <w:rsid w:val="006D586B"/>
    <w:rsid w:val="006D69C6"/>
    <w:rsid w:val="006D762A"/>
    <w:rsid w:val="006E0979"/>
    <w:rsid w:val="006E0CE6"/>
    <w:rsid w:val="006E0E40"/>
    <w:rsid w:val="006E50C9"/>
    <w:rsid w:val="006E6BF4"/>
    <w:rsid w:val="006E742C"/>
    <w:rsid w:val="006E7B14"/>
    <w:rsid w:val="006E7E6B"/>
    <w:rsid w:val="006F265F"/>
    <w:rsid w:val="006F2CE0"/>
    <w:rsid w:val="00700458"/>
    <w:rsid w:val="007008B9"/>
    <w:rsid w:val="007027D0"/>
    <w:rsid w:val="00702D49"/>
    <w:rsid w:val="0070308B"/>
    <w:rsid w:val="007033C1"/>
    <w:rsid w:val="00704E63"/>
    <w:rsid w:val="0070646B"/>
    <w:rsid w:val="00710FE8"/>
    <w:rsid w:val="0071157A"/>
    <w:rsid w:val="00712824"/>
    <w:rsid w:val="00712E15"/>
    <w:rsid w:val="007134D5"/>
    <w:rsid w:val="00713B22"/>
    <w:rsid w:val="007163F8"/>
    <w:rsid w:val="00716E8A"/>
    <w:rsid w:val="007179C4"/>
    <w:rsid w:val="00720176"/>
    <w:rsid w:val="00722229"/>
    <w:rsid w:val="00722727"/>
    <w:rsid w:val="00723177"/>
    <w:rsid w:val="00723A73"/>
    <w:rsid w:val="00725F80"/>
    <w:rsid w:val="007264F7"/>
    <w:rsid w:val="00726FFF"/>
    <w:rsid w:val="00727C1E"/>
    <w:rsid w:val="00730F85"/>
    <w:rsid w:val="007314A7"/>
    <w:rsid w:val="00731B15"/>
    <w:rsid w:val="00733DD6"/>
    <w:rsid w:val="0073431D"/>
    <w:rsid w:val="0073609F"/>
    <w:rsid w:val="00736380"/>
    <w:rsid w:val="00736731"/>
    <w:rsid w:val="00737559"/>
    <w:rsid w:val="0074015A"/>
    <w:rsid w:val="007428EA"/>
    <w:rsid w:val="00743747"/>
    <w:rsid w:val="00743C6B"/>
    <w:rsid w:val="00744542"/>
    <w:rsid w:val="00744B6A"/>
    <w:rsid w:val="00744EEC"/>
    <w:rsid w:val="00744F31"/>
    <w:rsid w:val="00750F62"/>
    <w:rsid w:val="00751D28"/>
    <w:rsid w:val="00753075"/>
    <w:rsid w:val="00755538"/>
    <w:rsid w:val="00755EDF"/>
    <w:rsid w:val="007602AE"/>
    <w:rsid w:val="00760503"/>
    <w:rsid w:val="00760F28"/>
    <w:rsid w:val="00763228"/>
    <w:rsid w:val="007637B1"/>
    <w:rsid w:val="007644DE"/>
    <w:rsid w:val="00764A29"/>
    <w:rsid w:val="0076592F"/>
    <w:rsid w:val="0077073E"/>
    <w:rsid w:val="0077340D"/>
    <w:rsid w:val="00773C45"/>
    <w:rsid w:val="0077458B"/>
    <w:rsid w:val="00775B54"/>
    <w:rsid w:val="00775E94"/>
    <w:rsid w:val="00776699"/>
    <w:rsid w:val="00777492"/>
    <w:rsid w:val="00777A9B"/>
    <w:rsid w:val="00777BBC"/>
    <w:rsid w:val="00777DAE"/>
    <w:rsid w:val="00777F66"/>
    <w:rsid w:val="0078108A"/>
    <w:rsid w:val="00781B2C"/>
    <w:rsid w:val="00782444"/>
    <w:rsid w:val="00783FA8"/>
    <w:rsid w:val="00784117"/>
    <w:rsid w:val="00786013"/>
    <w:rsid w:val="0078602A"/>
    <w:rsid w:val="007860F9"/>
    <w:rsid w:val="00786E66"/>
    <w:rsid w:val="00791181"/>
    <w:rsid w:val="00791352"/>
    <w:rsid w:val="00791693"/>
    <w:rsid w:val="00795A7B"/>
    <w:rsid w:val="00797D13"/>
    <w:rsid w:val="00797FC8"/>
    <w:rsid w:val="007A1867"/>
    <w:rsid w:val="007A241C"/>
    <w:rsid w:val="007A38DB"/>
    <w:rsid w:val="007A6720"/>
    <w:rsid w:val="007A723E"/>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68B1"/>
    <w:rsid w:val="007B6B88"/>
    <w:rsid w:val="007B7E1D"/>
    <w:rsid w:val="007B7FF4"/>
    <w:rsid w:val="007C06B4"/>
    <w:rsid w:val="007C136B"/>
    <w:rsid w:val="007C53E3"/>
    <w:rsid w:val="007C6033"/>
    <w:rsid w:val="007C610E"/>
    <w:rsid w:val="007C66F5"/>
    <w:rsid w:val="007C7639"/>
    <w:rsid w:val="007D02A3"/>
    <w:rsid w:val="007D0F9C"/>
    <w:rsid w:val="007D12E6"/>
    <w:rsid w:val="007D1502"/>
    <w:rsid w:val="007D1FCE"/>
    <w:rsid w:val="007D347D"/>
    <w:rsid w:val="007D3BE6"/>
    <w:rsid w:val="007D5710"/>
    <w:rsid w:val="007D5A92"/>
    <w:rsid w:val="007D7B79"/>
    <w:rsid w:val="007E0387"/>
    <w:rsid w:val="007E0CEA"/>
    <w:rsid w:val="007E106C"/>
    <w:rsid w:val="007E1EDC"/>
    <w:rsid w:val="007E3046"/>
    <w:rsid w:val="007E37E6"/>
    <w:rsid w:val="007E6CE1"/>
    <w:rsid w:val="007E7820"/>
    <w:rsid w:val="007E791F"/>
    <w:rsid w:val="007F0B80"/>
    <w:rsid w:val="007F0E1E"/>
    <w:rsid w:val="007F1890"/>
    <w:rsid w:val="007F215A"/>
    <w:rsid w:val="007F366D"/>
    <w:rsid w:val="007F5E10"/>
    <w:rsid w:val="007F62EA"/>
    <w:rsid w:val="007F727F"/>
    <w:rsid w:val="007F7C99"/>
    <w:rsid w:val="008004A9"/>
    <w:rsid w:val="0080168B"/>
    <w:rsid w:val="0080184F"/>
    <w:rsid w:val="00801F03"/>
    <w:rsid w:val="00803723"/>
    <w:rsid w:val="008041B2"/>
    <w:rsid w:val="00805655"/>
    <w:rsid w:val="008056C8"/>
    <w:rsid w:val="00805B1B"/>
    <w:rsid w:val="00805F91"/>
    <w:rsid w:val="00806C5F"/>
    <w:rsid w:val="00806F8D"/>
    <w:rsid w:val="00807D4E"/>
    <w:rsid w:val="0081359C"/>
    <w:rsid w:val="00814B66"/>
    <w:rsid w:val="00814D76"/>
    <w:rsid w:val="008155E8"/>
    <w:rsid w:val="00816505"/>
    <w:rsid w:val="00816595"/>
    <w:rsid w:val="008169D9"/>
    <w:rsid w:val="00820C50"/>
    <w:rsid w:val="00820C8C"/>
    <w:rsid w:val="008215E2"/>
    <w:rsid w:val="00822512"/>
    <w:rsid w:val="00823592"/>
    <w:rsid w:val="0082598F"/>
    <w:rsid w:val="00827196"/>
    <w:rsid w:val="008277C4"/>
    <w:rsid w:val="0082795C"/>
    <w:rsid w:val="00834CD4"/>
    <w:rsid w:val="008357E1"/>
    <w:rsid w:val="008358C3"/>
    <w:rsid w:val="00836673"/>
    <w:rsid w:val="00836F63"/>
    <w:rsid w:val="00840386"/>
    <w:rsid w:val="008419F9"/>
    <w:rsid w:val="00841B85"/>
    <w:rsid w:val="00841D8C"/>
    <w:rsid w:val="008426FC"/>
    <w:rsid w:val="00843E19"/>
    <w:rsid w:val="00844059"/>
    <w:rsid w:val="00844166"/>
    <w:rsid w:val="008448CC"/>
    <w:rsid w:val="008458F7"/>
    <w:rsid w:val="008463AD"/>
    <w:rsid w:val="008464B0"/>
    <w:rsid w:val="00847492"/>
    <w:rsid w:val="00850289"/>
    <w:rsid w:val="00850BE7"/>
    <w:rsid w:val="00850E40"/>
    <w:rsid w:val="00851F4F"/>
    <w:rsid w:val="00853968"/>
    <w:rsid w:val="00853D38"/>
    <w:rsid w:val="008553A6"/>
    <w:rsid w:val="00857171"/>
    <w:rsid w:val="0085736A"/>
    <w:rsid w:val="00857B52"/>
    <w:rsid w:val="00857F58"/>
    <w:rsid w:val="00860512"/>
    <w:rsid w:val="00860A90"/>
    <w:rsid w:val="00861D60"/>
    <w:rsid w:val="0086225D"/>
    <w:rsid w:val="00862B4D"/>
    <w:rsid w:val="0086416E"/>
    <w:rsid w:val="00864E84"/>
    <w:rsid w:val="00865425"/>
    <w:rsid w:val="008665D1"/>
    <w:rsid w:val="00866A57"/>
    <w:rsid w:val="008670CD"/>
    <w:rsid w:val="0086760C"/>
    <w:rsid w:val="008679D5"/>
    <w:rsid w:val="00867AD8"/>
    <w:rsid w:val="00867DC9"/>
    <w:rsid w:val="00870761"/>
    <w:rsid w:val="00872F2F"/>
    <w:rsid w:val="00873416"/>
    <w:rsid w:val="00873712"/>
    <w:rsid w:val="00873978"/>
    <w:rsid w:val="0087462F"/>
    <w:rsid w:val="0087489E"/>
    <w:rsid w:val="00874A07"/>
    <w:rsid w:val="008773E3"/>
    <w:rsid w:val="0087757C"/>
    <w:rsid w:val="0088139B"/>
    <w:rsid w:val="00881444"/>
    <w:rsid w:val="00883C72"/>
    <w:rsid w:val="00885164"/>
    <w:rsid w:val="00886231"/>
    <w:rsid w:val="00887860"/>
    <w:rsid w:val="00887E30"/>
    <w:rsid w:val="00890941"/>
    <w:rsid w:val="00890EB9"/>
    <w:rsid w:val="00890FCC"/>
    <w:rsid w:val="008926B2"/>
    <w:rsid w:val="00894A86"/>
    <w:rsid w:val="00895A68"/>
    <w:rsid w:val="008A0232"/>
    <w:rsid w:val="008A5E57"/>
    <w:rsid w:val="008A618D"/>
    <w:rsid w:val="008A69F1"/>
    <w:rsid w:val="008A7AF8"/>
    <w:rsid w:val="008B0F4D"/>
    <w:rsid w:val="008B26E4"/>
    <w:rsid w:val="008B3291"/>
    <w:rsid w:val="008B382D"/>
    <w:rsid w:val="008B485A"/>
    <w:rsid w:val="008B6B67"/>
    <w:rsid w:val="008C03D0"/>
    <w:rsid w:val="008C0413"/>
    <w:rsid w:val="008C163F"/>
    <w:rsid w:val="008C1C68"/>
    <w:rsid w:val="008C23C9"/>
    <w:rsid w:val="008C2A5D"/>
    <w:rsid w:val="008C3442"/>
    <w:rsid w:val="008C60E9"/>
    <w:rsid w:val="008C6190"/>
    <w:rsid w:val="008C7F27"/>
    <w:rsid w:val="008D1112"/>
    <w:rsid w:val="008D170D"/>
    <w:rsid w:val="008D3F4C"/>
    <w:rsid w:val="008D455D"/>
    <w:rsid w:val="008D6D8B"/>
    <w:rsid w:val="008D77BB"/>
    <w:rsid w:val="008E08F7"/>
    <w:rsid w:val="008E177D"/>
    <w:rsid w:val="008E1BCA"/>
    <w:rsid w:val="008E2382"/>
    <w:rsid w:val="008E2BCB"/>
    <w:rsid w:val="008E2DFD"/>
    <w:rsid w:val="008E2F0E"/>
    <w:rsid w:val="008E45FE"/>
    <w:rsid w:val="008E5342"/>
    <w:rsid w:val="008E664F"/>
    <w:rsid w:val="008E6B58"/>
    <w:rsid w:val="008E6CD8"/>
    <w:rsid w:val="008E6DBE"/>
    <w:rsid w:val="008F05B3"/>
    <w:rsid w:val="008F12A7"/>
    <w:rsid w:val="008F15B0"/>
    <w:rsid w:val="008F2A8C"/>
    <w:rsid w:val="008F3200"/>
    <w:rsid w:val="008F4FC3"/>
    <w:rsid w:val="008F5192"/>
    <w:rsid w:val="008F6EED"/>
    <w:rsid w:val="008F7610"/>
    <w:rsid w:val="008F76CA"/>
    <w:rsid w:val="0090057C"/>
    <w:rsid w:val="00900F9B"/>
    <w:rsid w:val="00901327"/>
    <w:rsid w:val="0090270D"/>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0E05"/>
    <w:rsid w:val="009112EA"/>
    <w:rsid w:val="0091180F"/>
    <w:rsid w:val="00911BCF"/>
    <w:rsid w:val="00912FD0"/>
    <w:rsid w:val="009131D2"/>
    <w:rsid w:val="009140D0"/>
    <w:rsid w:val="00915B72"/>
    <w:rsid w:val="00917279"/>
    <w:rsid w:val="00917AFE"/>
    <w:rsid w:val="00920581"/>
    <w:rsid w:val="00920D37"/>
    <w:rsid w:val="009226A4"/>
    <w:rsid w:val="00922B49"/>
    <w:rsid w:val="00923034"/>
    <w:rsid w:val="0092356E"/>
    <w:rsid w:val="009241CD"/>
    <w:rsid w:val="0092546E"/>
    <w:rsid w:val="009259DA"/>
    <w:rsid w:val="0092780E"/>
    <w:rsid w:val="009305A0"/>
    <w:rsid w:val="00930751"/>
    <w:rsid w:val="00930C93"/>
    <w:rsid w:val="009325FD"/>
    <w:rsid w:val="0093302B"/>
    <w:rsid w:val="00933368"/>
    <w:rsid w:val="0093440B"/>
    <w:rsid w:val="00934F9C"/>
    <w:rsid w:val="0093577B"/>
    <w:rsid w:val="00936088"/>
    <w:rsid w:val="009367DB"/>
    <w:rsid w:val="0093767B"/>
    <w:rsid w:val="00937726"/>
    <w:rsid w:val="00937794"/>
    <w:rsid w:val="009420FF"/>
    <w:rsid w:val="00943E7F"/>
    <w:rsid w:val="00945A15"/>
    <w:rsid w:val="009461CC"/>
    <w:rsid w:val="0094697D"/>
    <w:rsid w:val="00947318"/>
    <w:rsid w:val="00947627"/>
    <w:rsid w:val="00950F0C"/>
    <w:rsid w:val="0095102F"/>
    <w:rsid w:val="009522C5"/>
    <w:rsid w:val="00953C2E"/>
    <w:rsid w:val="0095462C"/>
    <w:rsid w:val="00954DF6"/>
    <w:rsid w:val="00955C2B"/>
    <w:rsid w:val="00956F4B"/>
    <w:rsid w:val="00960A10"/>
    <w:rsid w:val="00962634"/>
    <w:rsid w:val="00963A6D"/>
    <w:rsid w:val="009657AB"/>
    <w:rsid w:val="00967830"/>
    <w:rsid w:val="009702B5"/>
    <w:rsid w:val="00971B09"/>
    <w:rsid w:val="00972BAE"/>
    <w:rsid w:val="00974CD3"/>
    <w:rsid w:val="00975596"/>
    <w:rsid w:val="00977018"/>
    <w:rsid w:val="009779DD"/>
    <w:rsid w:val="00980E25"/>
    <w:rsid w:val="0098317F"/>
    <w:rsid w:val="00983910"/>
    <w:rsid w:val="00983FBB"/>
    <w:rsid w:val="009849B6"/>
    <w:rsid w:val="009853B6"/>
    <w:rsid w:val="009854C4"/>
    <w:rsid w:val="0098694E"/>
    <w:rsid w:val="0098725D"/>
    <w:rsid w:val="009873A2"/>
    <w:rsid w:val="00987779"/>
    <w:rsid w:val="009921AA"/>
    <w:rsid w:val="009935B1"/>
    <w:rsid w:val="00994314"/>
    <w:rsid w:val="0099451D"/>
    <w:rsid w:val="00995D8A"/>
    <w:rsid w:val="009961A3"/>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65D3"/>
    <w:rsid w:val="009B710B"/>
    <w:rsid w:val="009C029C"/>
    <w:rsid w:val="009C0495"/>
    <w:rsid w:val="009C0727"/>
    <w:rsid w:val="009C1657"/>
    <w:rsid w:val="009C5587"/>
    <w:rsid w:val="009C5A3F"/>
    <w:rsid w:val="009C7A70"/>
    <w:rsid w:val="009D1444"/>
    <w:rsid w:val="009D14BC"/>
    <w:rsid w:val="009D30A1"/>
    <w:rsid w:val="009D3818"/>
    <w:rsid w:val="009D38DC"/>
    <w:rsid w:val="009D46A9"/>
    <w:rsid w:val="009D4AFF"/>
    <w:rsid w:val="009D5A4F"/>
    <w:rsid w:val="009D5E47"/>
    <w:rsid w:val="009D5F9F"/>
    <w:rsid w:val="009D66BA"/>
    <w:rsid w:val="009D69A4"/>
    <w:rsid w:val="009D70D7"/>
    <w:rsid w:val="009D71B2"/>
    <w:rsid w:val="009E0EA6"/>
    <w:rsid w:val="009E1E8A"/>
    <w:rsid w:val="009E2FFF"/>
    <w:rsid w:val="009E449B"/>
    <w:rsid w:val="009E4AD4"/>
    <w:rsid w:val="009E5F31"/>
    <w:rsid w:val="009E651C"/>
    <w:rsid w:val="009E70FD"/>
    <w:rsid w:val="009E7BF2"/>
    <w:rsid w:val="009E7DBD"/>
    <w:rsid w:val="009F02A9"/>
    <w:rsid w:val="009F0B1B"/>
    <w:rsid w:val="009F152E"/>
    <w:rsid w:val="009F1816"/>
    <w:rsid w:val="009F1B68"/>
    <w:rsid w:val="009F1BC9"/>
    <w:rsid w:val="009F1C56"/>
    <w:rsid w:val="009F3858"/>
    <w:rsid w:val="009F3D03"/>
    <w:rsid w:val="009F4900"/>
    <w:rsid w:val="009F4E87"/>
    <w:rsid w:val="009F5D81"/>
    <w:rsid w:val="009F71C4"/>
    <w:rsid w:val="00A00BB8"/>
    <w:rsid w:val="00A0110C"/>
    <w:rsid w:val="00A012CB"/>
    <w:rsid w:val="00A015A2"/>
    <w:rsid w:val="00A02565"/>
    <w:rsid w:val="00A03435"/>
    <w:rsid w:val="00A036D8"/>
    <w:rsid w:val="00A06172"/>
    <w:rsid w:val="00A066F2"/>
    <w:rsid w:val="00A1185D"/>
    <w:rsid w:val="00A12436"/>
    <w:rsid w:val="00A13286"/>
    <w:rsid w:val="00A1405E"/>
    <w:rsid w:val="00A141EA"/>
    <w:rsid w:val="00A14DF3"/>
    <w:rsid w:val="00A15026"/>
    <w:rsid w:val="00A157D0"/>
    <w:rsid w:val="00A158F0"/>
    <w:rsid w:val="00A15E51"/>
    <w:rsid w:val="00A16F53"/>
    <w:rsid w:val="00A20252"/>
    <w:rsid w:val="00A25815"/>
    <w:rsid w:val="00A275EF"/>
    <w:rsid w:val="00A2789E"/>
    <w:rsid w:val="00A3036D"/>
    <w:rsid w:val="00A31BCD"/>
    <w:rsid w:val="00A32693"/>
    <w:rsid w:val="00A35544"/>
    <w:rsid w:val="00A35C04"/>
    <w:rsid w:val="00A35E52"/>
    <w:rsid w:val="00A3788E"/>
    <w:rsid w:val="00A4100C"/>
    <w:rsid w:val="00A41F00"/>
    <w:rsid w:val="00A41FD3"/>
    <w:rsid w:val="00A4320B"/>
    <w:rsid w:val="00A4354B"/>
    <w:rsid w:val="00A440DB"/>
    <w:rsid w:val="00A44F9F"/>
    <w:rsid w:val="00A47629"/>
    <w:rsid w:val="00A51FC9"/>
    <w:rsid w:val="00A5255F"/>
    <w:rsid w:val="00A5364F"/>
    <w:rsid w:val="00A54630"/>
    <w:rsid w:val="00A546BB"/>
    <w:rsid w:val="00A54EEA"/>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B15"/>
    <w:rsid w:val="00A829DD"/>
    <w:rsid w:val="00A8388B"/>
    <w:rsid w:val="00A8405D"/>
    <w:rsid w:val="00A85DBC"/>
    <w:rsid w:val="00A911E9"/>
    <w:rsid w:val="00A9250F"/>
    <w:rsid w:val="00A92763"/>
    <w:rsid w:val="00A93808"/>
    <w:rsid w:val="00A93C1A"/>
    <w:rsid w:val="00A94A47"/>
    <w:rsid w:val="00A959CD"/>
    <w:rsid w:val="00A95D35"/>
    <w:rsid w:val="00A961CC"/>
    <w:rsid w:val="00A97006"/>
    <w:rsid w:val="00A97083"/>
    <w:rsid w:val="00AA0AB4"/>
    <w:rsid w:val="00AA127E"/>
    <w:rsid w:val="00AA2C7D"/>
    <w:rsid w:val="00AA3483"/>
    <w:rsid w:val="00AA477E"/>
    <w:rsid w:val="00AA4F2D"/>
    <w:rsid w:val="00AA596D"/>
    <w:rsid w:val="00AA63BB"/>
    <w:rsid w:val="00AA6A71"/>
    <w:rsid w:val="00AA7A65"/>
    <w:rsid w:val="00AB04AF"/>
    <w:rsid w:val="00AB297C"/>
    <w:rsid w:val="00AB3E08"/>
    <w:rsid w:val="00AB3FCD"/>
    <w:rsid w:val="00AB5817"/>
    <w:rsid w:val="00AB6D13"/>
    <w:rsid w:val="00AB6E69"/>
    <w:rsid w:val="00AB71FD"/>
    <w:rsid w:val="00AB7939"/>
    <w:rsid w:val="00AC0B1D"/>
    <w:rsid w:val="00AC1DE0"/>
    <w:rsid w:val="00AC2B18"/>
    <w:rsid w:val="00AC3888"/>
    <w:rsid w:val="00AC5074"/>
    <w:rsid w:val="00AC66AC"/>
    <w:rsid w:val="00AC7018"/>
    <w:rsid w:val="00AC70B9"/>
    <w:rsid w:val="00AD1F34"/>
    <w:rsid w:val="00AD6E87"/>
    <w:rsid w:val="00AD7469"/>
    <w:rsid w:val="00AD789E"/>
    <w:rsid w:val="00AE0EB8"/>
    <w:rsid w:val="00AE10DF"/>
    <w:rsid w:val="00AE2ADB"/>
    <w:rsid w:val="00AE3123"/>
    <w:rsid w:val="00AE5070"/>
    <w:rsid w:val="00AE5297"/>
    <w:rsid w:val="00AE578C"/>
    <w:rsid w:val="00AE5981"/>
    <w:rsid w:val="00AE78E1"/>
    <w:rsid w:val="00AF0993"/>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FAB"/>
    <w:rsid w:val="00B108C0"/>
    <w:rsid w:val="00B1405F"/>
    <w:rsid w:val="00B16340"/>
    <w:rsid w:val="00B16F26"/>
    <w:rsid w:val="00B1773B"/>
    <w:rsid w:val="00B177E5"/>
    <w:rsid w:val="00B17DAA"/>
    <w:rsid w:val="00B20319"/>
    <w:rsid w:val="00B20E7E"/>
    <w:rsid w:val="00B20EED"/>
    <w:rsid w:val="00B21FA9"/>
    <w:rsid w:val="00B23888"/>
    <w:rsid w:val="00B23CBD"/>
    <w:rsid w:val="00B24D10"/>
    <w:rsid w:val="00B252AA"/>
    <w:rsid w:val="00B253A6"/>
    <w:rsid w:val="00B256FD"/>
    <w:rsid w:val="00B26901"/>
    <w:rsid w:val="00B27F9F"/>
    <w:rsid w:val="00B300C3"/>
    <w:rsid w:val="00B3069B"/>
    <w:rsid w:val="00B3269E"/>
    <w:rsid w:val="00B33106"/>
    <w:rsid w:val="00B34E41"/>
    <w:rsid w:val="00B363DD"/>
    <w:rsid w:val="00B36628"/>
    <w:rsid w:val="00B37262"/>
    <w:rsid w:val="00B379D8"/>
    <w:rsid w:val="00B40BC4"/>
    <w:rsid w:val="00B414B9"/>
    <w:rsid w:val="00B41AF8"/>
    <w:rsid w:val="00B42727"/>
    <w:rsid w:val="00B42F15"/>
    <w:rsid w:val="00B43442"/>
    <w:rsid w:val="00B44CC9"/>
    <w:rsid w:val="00B465B4"/>
    <w:rsid w:val="00B47BE5"/>
    <w:rsid w:val="00B50BAA"/>
    <w:rsid w:val="00B51542"/>
    <w:rsid w:val="00B52AA2"/>
    <w:rsid w:val="00B52B4B"/>
    <w:rsid w:val="00B531C5"/>
    <w:rsid w:val="00B5499D"/>
    <w:rsid w:val="00B604D4"/>
    <w:rsid w:val="00B609D8"/>
    <w:rsid w:val="00B6188D"/>
    <w:rsid w:val="00B61A32"/>
    <w:rsid w:val="00B61C74"/>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BCF"/>
    <w:rsid w:val="00B76818"/>
    <w:rsid w:val="00B76D86"/>
    <w:rsid w:val="00B77C93"/>
    <w:rsid w:val="00B80374"/>
    <w:rsid w:val="00B809A2"/>
    <w:rsid w:val="00B80F90"/>
    <w:rsid w:val="00B8139B"/>
    <w:rsid w:val="00B8204C"/>
    <w:rsid w:val="00B82065"/>
    <w:rsid w:val="00B82204"/>
    <w:rsid w:val="00B82D4A"/>
    <w:rsid w:val="00B837F3"/>
    <w:rsid w:val="00B8446C"/>
    <w:rsid w:val="00B84D29"/>
    <w:rsid w:val="00B85AAD"/>
    <w:rsid w:val="00B85EF6"/>
    <w:rsid w:val="00B8693F"/>
    <w:rsid w:val="00B87903"/>
    <w:rsid w:val="00B87B6C"/>
    <w:rsid w:val="00B910FF"/>
    <w:rsid w:val="00B91168"/>
    <w:rsid w:val="00B91AEC"/>
    <w:rsid w:val="00B94E85"/>
    <w:rsid w:val="00B95577"/>
    <w:rsid w:val="00B96889"/>
    <w:rsid w:val="00B96897"/>
    <w:rsid w:val="00B9767A"/>
    <w:rsid w:val="00BA0263"/>
    <w:rsid w:val="00BA0737"/>
    <w:rsid w:val="00BA2420"/>
    <w:rsid w:val="00BA34AB"/>
    <w:rsid w:val="00BA39EF"/>
    <w:rsid w:val="00BA403D"/>
    <w:rsid w:val="00BA41ED"/>
    <w:rsid w:val="00BA4D10"/>
    <w:rsid w:val="00BA6097"/>
    <w:rsid w:val="00BA67FA"/>
    <w:rsid w:val="00BA6C82"/>
    <w:rsid w:val="00BB124A"/>
    <w:rsid w:val="00BB142C"/>
    <w:rsid w:val="00BB2088"/>
    <w:rsid w:val="00BB27FD"/>
    <w:rsid w:val="00BB341D"/>
    <w:rsid w:val="00BB3DBB"/>
    <w:rsid w:val="00BB4D6E"/>
    <w:rsid w:val="00BB5041"/>
    <w:rsid w:val="00BB5F3D"/>
    <w:rsid w:val="00BB6469"/>
    <w:rsid w:val="00BB6C4E"/>
    <w:rsid w:val="00BB71F9"/>
    <w:rsid w:val="00BB772A"/>
    <w:rsid w:val="00BC0F87"/>
    <w:rsid w:val="00BC14FA"/>
    <w:rsid w:val="00BC298C"/>
    <w:rsid w:val="00BC2AC3"/>
    <w:rsid w:val="00BC4B45"/>
    <w:rsid w:val="00BC6CA4"/>
    <w:rsid w:val="00BC7C82"/>
    <w:rsid w:val="00BD2DC3"/>
    <w:rsid w:val="00BD3BA2"/>
    <w:rsid w:val="00BD3E1D"/>
    <w:rsid w:val="00BD4572"/>
    <w:rsid w:val="00BD49B4"/>
    <w:rsid w:val="00BD564D"/>
    <w:rsid w:val="00BD6500"/>
    <w:rsid w:val="00BD6697"/>
    <w:rsid w:val="00BD67BA"/>
    <w:rsid w:val="00BD6F7A"/>
    <w:rsid w:val="00BD782E"/>
    <w:rsid w:val="00BD78A8"/>
    <w:rsid w:val="00BD791E"/>
    <w:rsid w:val="00BE1360"/>
    <w:rsid w:val="00BE2152"/>
    <w:rsid w:val="00BE2338"/>
    <w:rsid w:val="00BE3E91"/>
    <w:rsid w:val="00BE42B7"/>
    <w:rsid w:val="00BE5D7F"/>
    <w:rsid w:val="00BE6B33"/>
    <w:rsid w:val="00BE7DB4"/>
    <w:rsid w:val="00BF0158"/>
    <w:rsid w:val="00BF092F"/>
    <w:rsid w:val="00BF1F30"/>
    <w:rsid w:val="00BF25C2"/>
    <w:rsid w:val="00BF2CD7"/>
    <w:rsid w:val="00BF3D0C"/>
    <w:rsid w:val="00BF5368"/>
    <w:rsid w:val="00BF5D84"/>
    <w:rsid w:val="00BF61CA"/>
    <w:rsid w:val="00BF649D"/>
    <w:rsid w:val="00BF6F01"/>
    <w:rsid w:val="00C01771"/>
    <w:rsid w:val="00C02377"/>
    <w:rsid w:val="00C02E33"/>
    <w:rsid w:val="00C060BB"/>
    <w:rsid w:val="00C06FC1"/>
    <w:rsid w:val="00C120DC"/>
    <w:rsid w:val="00C130F8"/>
    <w:rsid w:val="00C13326"/>
    <w:rsid w:val="00C15A6B"/>
    <w:rsid w:val="00C1603E"/>
    <w:rsid w:val="00C16577"/>
    <w:rsid w:val="00C20175"/>
    <w:rsid w:val="00C202FB"/>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60E8"/>
    <w:rsid w:val="00C367EE"/>
    <w:rsid w:val="00C37CD2"/>
    <w:rsid w:val="00C4082C"/>
    <w:rsid w:val="00C41018"/>
    <w:rsid w:val="00C416E5"/>
    <w:rsid w:val="00C41799"/>
    <w:rsid w:val="00C434AB"/>
    <w:rsid w:val="00C44F8E"/>
    <w:rsid w:val="00C458C4"/>
    <w:rsid w:val="00C460C9"/>
    <w:rsid w:val="00C47FB1"/>
    <w:rsid w:val="00C50074"/>
    <w:rsid w:val="00C51A50"/>
    <w:rsid w:val="00C52BDA"/>
    <w:rsid w:val="00C559F4"/>
    <w:rsid w:val="00C55A94"/>
    <w:rsid w:val="00C55C50"/>
    <w:rsid w:val="00C56A12"/>
    <w:rsid w:val="00C61548"/>
    <w:rsid w:val="00C621D0"/>
    <w:rsid w:val="00C62BE9"/>
    <w:rsid w:val="00C657D0"/>
    <w:rsid w:val="00C65814"/>
    <w:rsid w:val="00C66897"/>
    <w:rsid w:val="00C7113C"/>
    <w:rsid w:val="00C7254C"/>
    <w:rsid w:val="00C732C8"/>
    <w:rsid w:val="00C73AFE"/>
    <w:rsid w:val="00C74C51"/>
    <w:rsid w:val="00C7545D"/>
    <w:rsid w:val="00C76AC8"/>
    <w:rsid w:val="00C773D8"/>
    <w:rsid w:val="00C774F2"/>
    <w:rsid w:val="00C77B8E"/>
    <w:rsid w:val="00C81936"/>
    <w:rsid w:val="00C81C0C"/>
    <w:rsid w:val="00C81DF2"/>
    <w:rsid w:val="00C81E2C"/>
    <w:rsid w:val="00C81F3B"/>
    <w:rsid w:val="00C82686"/>
    <w:rsid w:val="00C82860"/>
    <w:rsid w:val="00C82DE5"/>
    <w:rsid w:val="00C83C97"/>
    <w:rsid w:val="00C84722"/>
    <w:rsid w:val="00C84805"/>
    <w:rsid w:val="00C8492D"/>
    <w:rsid w:val="00C851A9"/>
    <w:rsid w:val="00C8645B"/>
    <w:rsid w:val="00C86D25"/>
    <w:rsid w:val="00C92E43"/>
    <w:rsid w:val="00C9360C"/>
    <w:rsid w:val="00C93BAB"/>
    <w:rsid w:val="00C942F0"/>
    <w:rsid w:val="00C9464E"/>
    <w:rsid w:val="00C95A1D"/>
    <w:rsid w:val="00C96BA3"/>
    <w:rsid w:val="00C973E3"/>
    <w:rsid w:val="00CA04EC"/>
    <w:rsid w:val="00CA051C"/>
    <w:rsid w:val="00CA1039"/>
    <w:rsid w:val="00CA4F52"/>
    <w:rsid w:val="00CA5E21"/>
    <w:rsid w:val="00CB007C"/>
    <w:rsid w:val="00CB044C"/>
    <w:rsid w:val="00CB0504"/>
    <w:rsid w:val="00CB113A"/>
    <w:rsid w:val="00CB1BC3"/>
    <w:rsid w:val="00CB2611"/>
    <w:rsid w:val="00CB4372"/>
    <w:rsid w:val="00CB5705"/>
    <w:rsid w:val="00CB5A7C"/>
    <w:rsid w:val="00CC05FC"/>
    <w:rsid w:val="00CC0747"/>
    <w:rsid w:val="00CC1553"/>
    <w:rsid w:val="00CC34AB"/>
    <w:rsid w:val="00CC4DE1"/>
    <w:rsid w:val="00CC6210"/>
    <w:rsid w:val="00CC6485"/>
    <w:rsid w:val="00CC6DBA"/>
    <w:rsid w:val="00CD010B"/>
    <w:rsid w:val="00CD230D"/>
    <w:rsid w:val="00CD26E8"/>
    <w:rsid w:val="00CD2E36"/>
    <w:rsid w:val="00CD33AC"/>
    <w:rsid w:val="00CD4528"/>
    <w:rsid w:val="00CD55F2"/>
    <w:rsid w:val="00CD6646"/>
    <w:rsid w:val="00CD6D8A"/>
    <w:rsid w:val="00CD74D8"/>
    <w:rsid w:val="00CD7889"/>
    <w:rsid w:val="00CE053B"/>
    <w:rsid w:val="00CE05F2"/>
    <w:rsid w:val="00CE09A3"/>
    <w:rsid w:val="00CE30A4"/>
    <w:rsid w:val="00CE3C2C"/>
    <w:rsid w:val="00CE3F09"/>
    <w:rsid w:val="00CE4360"/>
    <w:rsid w:val="00CE4C83"/>
    <w:rsid w:val="00CE4F59"/>
    <w:rsid w:val="00CE5E6A"/>
    <w:rsid w:val="00CE7B9B"/>
    <w:rsid w:val="00CE7BC5"/>
    <w:rsid w:val="00CF35F4"/>
    <w:rsid w:val="00CF4D02"/>
    <w:rsid w:val="00CF675E"/>
    <w:rsid w:val="00CF68F9"/>
    <w:rsid w:val="00CF74E1"/>
    <w:rsid w:val="00D0197A"/>
    <w:rsid w:val="00D05D62"/>
    <w:rsid w:val="00D05D8B"/>
    <w:rsid w:val="00D07663"/>
    <w:rsid w:val="00D07AD9"/>
    <w:rsid w:val="00D10B52"/>
    <w:rsid w:val="00D10B98"/>
    <w:rsid w:val="00D11107"/>
    <w:rsid w:val="00D11E51"/>
    <w:rsid w:val="00D14A7D"/>
    <w:rsid w:val="00D15D78"/>
    <w:rsid w:val="00D174AE"/>
    <w:rsid w:val="00D21EC1"/>
    <w:rsid w:val="00D22A76"/>
    <w:rsid w:val="00D23219"/>
    <w:rsid w:val="00D232A9"/>
    <w:rsid w:val="00D235F5"/>
    <w:rsid w:val="00D23A8C"/>
    <w:rsid w:val="00D248A2"/>
    <w:rsid w:val="00D24D0D"/>
    <w:rsid w:val="00D25F5E"/>
    <w:rsid w:val="00D26DD0"/>
    <w:rsid w:val="00D26F52"/>
    <w:rsid w:val="00D27607"/>
    <w:rsid w:val="00D27A4E"/>
    <w:rsid w:val="00D31563"/>
    <w:rsid w:val="00D31C83"/>
    <w:rsid w:val="00D32277"/>
    <w:rsid w:val="00D3465B"/>
    <w:rsid w:val="00D34DEE"/>
    <w:rsid w:val="00D352B7"/>
    <w:rsid w:val="00D359AE"/>
    <w:rsid w:val="00D36410"/>
    <w:rsid w:val="00D37100"/>
    <w:rsid w:val="00D408C5"/>
    <w:rsid w:val="00D41014"/>
    <w:rsid w:val="00D41EC0"/>
    <w:rsid w:val="00D425EF"/>
    <w:rsid w:val="00D4313E"/>
    <w:rsid w:val="00D43C41"/>
    <w:rsid w:val="00D449ED"/>
    <w:rsid w:val="00D44B8C"/>
    <w:rsid w:val="00D451D3"/>
    <w:rsid w:val="00D45FD5"/>
    <w:rsid w:val="00D46AF6"/>
    <w:rsid w:val="00D5065F"/>
    <w:rsid w:val="00D508AB"/>
    <w:rsid w:val="00D517B0"/>
    <w:rsid w:val="00D520E4"/>
    <w:rsid w:val="00D52A8E"/>
    <w:rsid w:val="00D5318B"/>
    <w:rsid w:val="00D55E22"/>
    <w:rsid w:val="00D56192"/>
    <w:rsid w:val="00D56306"/>
    <w:rsid w:val="00D56531"/>
    <w:rsid w:val="00D57124"/>
    <w:rsid w:val="00D57C2E"/>
    <w:rsid w:val="00D57DFA"/>
    <w:rsid w:val="00D57FF2"/>
    <w:rsid w:val="00D60F93"/>
    <w:rsid w:val="00D6258D"/>
    <w:rsid w:val="00D6343D"/>
    <w:rsid w:val="00D640B5"/>
    <w:rsid w:val="00D64952"/>
    <w:rsid w:val="00D64BD8"/>
    <w:rsid w:val="00D64C65"/>
    <w:rsid w:val="00D6527F"/>
    <w:rsid w:val="00D658E3"/>
    <w:rsid w:val="00D6591E"/>
    <w:rsid w:val="00D662D5"/>
    <w:rsid w:val="00D66994"/>
    <w:rsid w:val="00D67C36"/>
    <w:rsid w:val="00D70684"/>
    <w:rsid w:val="00D71C66"/>
    <w:rsid w:val="00D7200D"/>
    <w:rsid w:val="00D72624"/>
    <w:rsid w:val="00D73FD9"/>
    <w:rsid w:val="00D747DC"/>
    <w:rsid w:val="00D747FF"/>
    <w:rsid w:val="00D74B1F"/>
    <w:rsid w:val="00D752BE"/>
    <w:rsid w:val="00D7610E"/>
    <w:rsid w:val="00D76922"/>
    <w:rsid w:val="00D775DC"/>
    <w:rsid w:val="00D80465"/>
    <w:rsid w:val="00D836CA"/>
    <w:rsid w:val="00D85C16"/>
    <w:rsid w:val="00D85EE7"/>
    <w:rsid w:val="00D86583"/>
    <w:rsid w:val="00D86FDF"/>
    <w:rsid w:val="00D86FF5"/>
    <w:rsid w:val="00D8707E"/>
    <w:rsid w:val="00D87FEA"/>
    <w:rsid w:val="00D907EF"/>
    <w:rsid w:val="00D938D4"/>
    <w:rsid w:val="00D9503D"/>
    <w:rsid w:val="00D95924"/>
    <w:rsid w:val="00D96227"/>
    <w:rsid w:val="00D966E3"/>
    <w:rsid w:val="00D979D7"/>
    <w:rsid w:val="00D97A63"/>
    <w:rsid w:val="00D97DA3"/>
    <w:rsid w:val="00DA046A"/>
    <w:rsid w:val="00DA1D01"/>
    <w:rsid w:val="00DA51CB"/>
    <w:rsid w:val="00DA6B4A"/>
    <w:rsid w:val="00DA7D98"/>
    <w:rsid w:val="00DB0262"/>
    <w:rsid w:val="00DB0F0F"/>
    <w:rsid w:val="00DB24A2"/>
    <w:rsid w:val="00DB2EFB"/>
    <w:rsid w:val="00DB44E1"/>
    <w:rsid w:val="00DB558A"/>
    <w:rsid w:val="00DB5FBD"/>
    <w:rsid w:val="00DB662D"/>
    <w:rsid w:val="00DC07B9"/>
    <w:rsid w:val="00DC1A15"/>
    <w:rsid w:val="00DC1D7B"/>
    <w:rsid w:val="00DC48FC"/>
    <w:rsid w:val="00DC5C57"/>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B37"/>
    <w:rsid w:val="00DE5CC0"/>
    <w:rsid w:val="00DE5EB6"/>
    <w:rsid w:val="00DE6765"/>
    <w:rsid w:val="00DE6E75"/>
    <w:rsid w:val="00DE7654"/>
    <w:rsid w:val="00DE7FD6"/>
    <w:rsid w:val="00DF1585"/>
    <w:rsid w:val="00DF2409"/>
    <w:rsid w:val="00DF3070"/>
    <w:rsid w:val="00DF35AD"/>
    <w:rsid w:val="00DF58BB"/>
    <w:rsid w:val="00DF70BB"/>
    <w:rsid w:val="00DF75BF"/>
    <w:rsid w:val="00DF7BB7"/>
    <w:rsid w:val="00E02C0D"/>
    <w:rsid w:val="00E037B3"/>
    <w:rsid w:val="00E04172"/>
    <w:rsid w:val="00E04577"/>
    <w:rsid w:val="00E046ED"/>
    <w:rsid w:val="00E049F5"/>
    <w:rsid w:val="00E068DB"/>
    <w:rsid w:val="00E0696B"/>
    <w:rsid w:val="00E069B4"/>
    <w:rsid w:val="00E075BC"/>
    <w:rsid w:val="00E075E2"/>
    <w:rsid w:val="00E11E28"/>
    <w:rsid w:val="00E132F2"/>
    <w:rsid w:val="00E1528F"/>
    <w:rsid w:val="00E16925"/>
    <w:rsid w:val="00E16FF5"/>
    <w:rsid w:val="00E17582"/>
    <w:rsid w:val="00E20A84"/>
    <w:rsid w:val="00E21821"/>
    <w:rsid w:val="00E21991"/>
    <w:rsid w:val="00E22389"/>
    <w:rsid w:val="00E22786"/>
    <w:rsid w:val="00E22AB6"/>
    <w:rsid w:val="00E22FB8"/>
    <w:rsid w:val="00E230D0"/>
    <w:rsid w:val="00E24BB7"/>
    <w:rsid w:val="00E25A37"/>
    <w:rsid w:val="00E32650"/>
    <w:rsid w:val="00E33CF3"/>
    <w:rsid w:val="00E345FB"/>
    <w:rsid w:val="00E34D20"/>
    <w:rsid w:val="00E35051"/>
    <w:rsid w:val="00E35097"/>
    <w:rsid w:val="00E37664"/>
    <w:rsid w:val="00E4089B"/>
    <w:rsid w:val="00E41E4F"/>
    <w:rsid w:val="00E43410"/>
    <w:rsid w:val="00E43A77"/>
    <w:rsid w:val="00E45E3C"/>
    <w:rsid w:val="00E45F4B"/>
    <w:rsid w:val="00E46642"/>
    <w:rsid w:val="00E47675"/>
    <w:rsid w:val="00E47756"/>
    <w:rsid w:val="00E478E6"/>
    <w:rsid w:val="00E501CB"/>
    <w:rsid w:val="00E50C66"/>
    <w:rsid w:val="00E50C6A"/>
    <w:rsid w:val="00E51485"/>
    <w:rsid w:val="00E5170E"/>
    <w:rsid w:val="00E53E16"/>
    <w:rsid w:val="00E55944"/>
    <w:rsid w:val="00E55ABC"/>
    <w:rsid w:val="00E55BDB"/>
    <w:rsid w:val="00E55D68"/>
    <w:rsid w:val="00E56162"/>
    <w:rsid w:val="00E56639"/>
    <w:rsid w:val="00E5716C"/>
    <w:rsid w:val="00E574D4"/>
    <w:rsid w:val="00E57B74"/>
    <w:rsid w:val="00E6001F"/>
    <w:rsid w:val="00E60BBD"/>
    <w:rsid w:val="00E60DBB"/>
    <w:rsid w:val="00E61A44"/>
    <w:rsid w:val="00E61A9E"/>
    <w:rsid w:val="00E62F29"/>
    <w:rsid w:val="00E63192"/>
    <w:rsid w:val="00E633C8"/>
    <w:rsid w:val="00E638F7"/>
    <w:rsid w:val="00E653A2"/>
    <w:rsid w:val="00E667B5"/>
    <w:rsid w:val="00E717A5"/>
    <w:rsid w:val="00E7357D"/>
    <w:rsid w:val="00E74D03"/>
    <w:rsid w:val="00E75102"/>
    <w:rsid w:val="00E7586C"/>
    <w:rsid w:val="00E75DE6"/>
    <w:rsid w:val="00E773F9"/>
    <w:rsid w:val="00E8030D"/>
    <w:rsid w:val="00E822BA"/>
    <w:rsid w:val="00E83583"/>
    <w:rsid w:val="00E84F50"/>
    <w:rsid w:val="00E85CA8"/>
    <w:rsid w:val="00E8629F"/>
    <w:rsid w:val="00E86442"/>
    <w:rsid w:val="00E870B6"/>
    <w:rsid w:val="00E87634"/>
    <w:rsid w:val="00E910F1"/>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707C"/>
    <w:rsid w:val="00EA747F"/>
    <w:rsid w:val="00EA787D"/>
    <w:rsid w:val="00EB04FF"/>
    <w:rsid w:val="00EB0BD0"/>
    <w:rsid w:val="00EB1BE7"/>
    <w:rsid w:val="00EB1F08"/>
    <w:rsid w:val="00EB5B01"/>
    <w:rsid w:val="00EB6CF0"/>
    <w:rsid w:val="00EB6D09"/>
    <w:rsid w:val="00EB6E48"/>
    <w:rsid w:val="00EC122E"/>
    <w:rsid w:val="00EC14A9"/>
    <w:rsid w:val="00EC256A"/>
    <w:rsid w:val="00EC29BD"/>
    <w:rsid w:val="00EC2E2F"/>
    <w:rsid w:val="00EC565F"/>
    <w:rsid w:val="00EC6CF4"/>
    <w:rsid w:val="00ED066D"/>
    <w:rsid w:val="00ED074F"/>
    <w:rsid w:val="00ED42D8"/>
    <w:rsid w:val="00ED4AD8"/>
    <w:rsid w:val="00ED5501"/>
    <w:rsid w:val="00ED5B56"/>
    <w:rsid w:val="00ED7028"/>
    <w:rsid w:val="00EE0083"/>
    <w:rsid w:val="00EE021F"/>
    <w:rsid w:val="00EE084A"/>
    <w:rsid w:val="00EE0AE2"/>
    <w:rsid w:val="00EE15C1"/>
    <w:rsid w:val="00EE1E5A"/>
    <w:rsid w:val="00EE2BDD"/>
    <w:rsid w:val="00EE3E05"/>
    <w:rsid w:val="00EE52FC"/>
    <w:rsid w:val="00EE56F6"/>
    <w:rsid w:val="00EE5B78"/>
    <w:rsid w:val="00EE6E95"/>
    <w:rsid w:val="00EE78ED"/>
    <w:rsid w:val="00EF2C06"/>
    <w:rsid w:val="00EF41E3"/>
    <w:rsid w:val="00EF5DA7"/>
    <w:rsid w:val="00EF69DC"/>
    <w:rsid w:val="00F001FA"/>
    <w:rsid w:val="00F021D9"/>
    <w:rsid w:val="00F02B54"/>
    <w:rsid w:val="00F035EB"/>
    <w:rsid w:val="00F0378F"/>
    <w:rsid w:val="00F04044"/>
    <w:rsid w:val="00F05D0B"/>
    <w:rsid w:val="00F05F19"/>
    <w:rsid w:val="00F06C88"/>
    <w:rsid w:val="00F06F30"/>
    <w:rsid w:val="00F072D8"/>
    <w:rsid w:val="00F10DF7"/>
    <w:rsid w:val="00F11FEF"/>
    <w:rsid w:val="00F129F3"/>
    <w:rsid w:val="00F13325"/>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8EA"/>
    <w:rsid w:val="00F25B8E"/>
    <w:rsid w:val="00F26841"/>
    <w:rsid w:val="00F26CAF"/>
    <w:rsid w:val="00F30545"/>
    <w:rsid w:val="00F3057B"/>
    <w:rsid w:val="00F3086E"/>
    <w:rsid w:val="00F30B39"/>
    <w:rsid w:val="00F3217C"/>
    <w:rsid w:val="00F3253C"/>
    <w:rsid w:val="00F3423B"/>
    <w:rsid w:val="00F34324"/>
    <w:rsid w:val="00F344B2"/>
    <w:rsid w:val="00F35B54"/>
    <w:rsid w:val="00F369D3"/>
    <w:rsid w:val="00F4069C"/>
    <w:rsid w:val="00F415BB"/>
    <w:rsid w:val="00F42BDF"/>
    <w:rsid w:val="00F44291"/>
    <w:rsid w:val="00F45267"/>
    <w:rsid w:val="00F455FA"/>
    <w:rsid w:val="00F47598"/>
    <w:rsid w:val="00F4799F"/>
    <w:rsid w:val="00F50005"/>
    <w:rsid w:val="00F50601"/>
    <w:rsid w:val="00F50634"/>
    <w:rsid w:val="00F50643"/>
    <w:rsid w:val="00F5165E"/>
    <w:rsid w:val="00F53BEB"/>
    <w:rsid w:val="00F53DB1"/>
    <w:rsid w:val="00F53E6B"/>
    <w:rsid w:val="00F5629A"/>
    <w:rsid w:val="00F57369"/>
    <w:rsid w:val="00F60EF8"/>
    <w:rsid w:val="00F61215"/>
    <w:rsid w:val="00F62280"/>
    <w:rsid w:val="00F63976"/>
    <w:rsid w:val="00F63F64"/>
    <w:rsid w:val="00F641AE"/>
    <w:rsid w:val="00F64387"/>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B9A"/>
    <w:rsid w:val="00F77397"/>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718"/>
    <w:rsid w:val="00F95BC3"/>
    <w:rsid w:val="00F95E8A"/>
    <w:rsid w:val="00F9767B"/>
    <w:rsid w:val="00F9790A"/>
    <w:rsid w:val="00FA0B87"/>
    <w:rsid w:val="00FA13D8"/>
    <w:rsid w:val="00FA149C"/>
    <w:rsid w:val="00FA1DF3"/>
    <w:rsid w:val="00FA1E72"/>
    <w:rsid w:val="00FA2E4F"/>
    <w:rsid w:val="00FA30D4"/>
    <w:rsid w:val="00FA3174"/>
    <w:rsid w:val="00FA3792"/>
    <w:rsid w:val="00FA514F"/>
    <w:rsid w:val="00FA5C95"/>
    <w:rsid w:val="00FA6681"/>
    <w:rsid w:val="00FA6ADC"/>
    <w:rsid w:val="00FB0BD9"/>
    <w:rsid w:val="00FB0E17"/>
    <w:rsid w:val="00FB1661"/>
    <w:rsid w:val="00FB2299"/>
    <w:rsid w:val="00FB273E"/>
    <w:rsid w:val="00FB280A"/>
    <w:rsid w:val="00FB324F"/>
    <w:rsid w:val="00FB42DC"/>
    <w:rsid w:val="00FB50AF"/>
    <w:rsid w:val="00FB545C"/>
    <w:rsid w:val="00FB7738"/>
    <w:rsid w:val="00FC051F"/>
    <w:rsid w:val="00FC06B8"/>
    <w:rsid w:val="00FC091B"/>
    <w:rsid w:val="00FC0B6E"/>
    <w:rsid w:val="00FC0E8F"/>
    <w:rsid w:val="00FC14E7"/>
    <w:rsid w:val="00FC17E4"/>
    <w:rsid w:val="00FC1B45"/>
    <w:rsid w:val="00FC3C19"/>
    <w:rsid w:val="00FC46BC"/>
    <w:rsid w:val="00FC4D07"/>
    <w:rsid w:val="00FC531D"/>
    <w:rsid w:val="00FC5C47"/>
    <w:rsid w:val="00FC69F5"/>
    <w:rsid w:val="00FC75F9"/>
    <w:rsid w:val="00FD063A"/>
    <w:rsid w:val="00FD1F20"/>
    <w:rsid w:val="00FD2D64"/>
    <w:rsid w:val="00FD45BD"/>
    <w:rsid w:val="00FD4DF8"/>
    <w:rsid w:val="00FD5595"/>
    <w:rsid w:val="00FD63E5"/>
    <w:rsid w:val="00FD769A"/>
    <w:rsid w:val="00FE17ED"/>
    <w:rsid w:val="00FE30D7"/>
    <w:rsid w:val="00FE3C4C"/>
    <w:rsid w:val="00FE687A"/>
    <w:rsid w:val="00FE709C"/>
    <w:rsid w:val="00FE764B"/>
    <w:rsid w:val="00FE76DD"/>
    <w:rsid w:val="00FE7ADC"/>
    <w:rsid w:val="00FF0C15"/>
    <w:rsid w:val="00FF380C"/>
    <w:rsid w:val="00FF4018"/>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6814843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4DED532-A85C-49B5-9750-E9F500660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15191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10</cp:revision>
  <cp:lastPrinted>2019-01-10T18:35:00Z</cp:lastPrinted>
  <dcterms:created xsi:type="dcterms:W3CDTF">2019-01-11T20:43:00Z</dcterms:created>
  <dcterms:modified xsi:type="dcterms:W3CDTF">2019-01-11T22:57:00Z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